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0C" w:rsidRDefault="00846B0C" w:rsidP="00DB5891">
      <w:pPr>
        <w:widowControl/>
        <w:jc w:val="center"/>
        <w:rPr>
          <w:rFonts w:ascii="微软雅黑" w:eastAsia="微软雅黑" w:hAnsi="微软雅黑" w:cs="宋体"/>
          <w:color w:val="444444"/>
          <w:kern w:val="36"/>
          <w:sz w:val="36"/>
          <w:szCs w:val="36"/>
        </w:rPr>
      </w:pPr>
      <w:r w:rsidRPr="003339E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87.75pt;height:51.75pt;visibility:visible">
            <v:imagedata r:id="rId4" o:title=""/>
          </v:shape>
        </w:pict>
      </w:r>
      <w:r>
        <w:rPr>
          <w:rFonts w:ascii="微软雅黑" w:eastAsia="微软雅黑" w:hAnsi="微软雅黑" w:cs="宋体" w:hint="eastAsia"/>
          <w:color w:val="444444"/>
          <w:kern w:val="36"/>
          <w:sz w:val="36"/>
          <w:szCs w:val="36"/>
        </w:rPr>
        <w:t>宁波考比锐特汽车科技有限公司</w:t>
      </w:r>
    </w:p>
    <w:p w:rsidR="00846B0C" w:rsidRDefault="00846B0C" w:rsidP="00DB5891">
      <w:pPr>
        <w:widowControl/>
        <w:spacing w:after="150"/>
        <w:jc w:val="center"/>
        <w:textAlignment w:val="center"/>
        <w:outlineLvl w:val="0"/>
      </w:pPr>
      <w:smartTag w:uri="urn:schemas-microsoft-com:office:smarttags" w:element="City">
        <w:smartTag w:uri="urn:schemas-microsoft-com:office:smarttags" w:element="place">
          <w:r>
            <w:t>Ningbo</w:t>
          </w:r>
        </w:smartTag>
      </w:smartTag>
      <w:r>
        <w:t xml:space="preserve"> Cooperate  Automoble  Equipment Tecnology  Co.,Ltd.</w:t>
      </w:r>
    </w:p>
    <w:p w:rsidR="00846B0C" w:rsidRDefault="00846B0C">
      <w:pPr>
        <w:widowControl/>
        <w:spacing w:after="150"/>
        <w:jc w:val="left"/>
        <w:textAlignment w:val="center"/>
        <w:outlineLvl w:val="0"/>
      </w:pPr>
      <w:r w:rsidRPr="003339ED">
        <w:rPr>
          <w:noProof/>
        </w:rPr>
        <w:pict>
          <v:shape id="图片 1" o:spid="_x0000_i1026" type="#_x0000_t75" style="width:413.25pt;height:156.75pt;visibility:visible">
            <v:imagedata r:id="rId5" o:title=""/>
          </v:shape>
        </w:pict>
      </w:r>
    </w:p>
    <w:p w:rsidR="00846B0C" w:rsidRDefault="00846B0C" w:rsidP="00DB5891">
      <w:pPr>
        <w:pStyle w:val="Heading2"/>
        <w:shd w:val="clear" w:color="auto" w:fill="FFFFFF"/>
        <w:spacing w:before="0" w:after="0" w:line="360" w:lineRule="exact"/>
        <w:textAlignment w:val="center"/>
        <w:rPr>
          <w:rFonts w:ascii="微软雅黑" w:eastAsia="微软雅黑" w:hAnsi="微软雅黑"/>
          <w:b w:val="0"/>
          <w:bCs w:val="0"/>
          <w:color w:val="444444"/>
        </w:rPr>
      </w:pPr>
      <w:r>
        <w:rPr>
          <w:rFonts w:ascii="微软雅黑" w:eastAsia="微软雅黑" w:hAnsi="微软雅黑" w:hint="eastAsia"/>
          <w:b w:val="0"/>
          <w:bCs w:val="0"/>
          <w:color w:val="444444"/>
        </w:rPr>
        <w:t>公司简介</w:t>
      </w:r>
    </w:p>
    <w:p w:rsidR="00846B0C" w:rsidRDefault="00846B0C" w:rsidP="00DB5891">
      <w:pPr>
        <w:spacing w:line="360" w:lineRule="exact"/>
        <w:ind w:firstLineChars="200" w:firstLine="31680"/>
        <w:rPr>
          <w:rFonts w:ascii="微软雅黑" w:eastAsia="微软雅黑" w:hAnsi="微软雅黑"/>
          <w:color w:val="444444"/>
          <w:szCs w:val="21"/>
        </w:rPr>
      </w:pPr>
      <w:r>
        <w:rPr>
          <w:rFonts w:ascii="微软雅黑" w:eastAsia="微软雅黑" w:hAnsi="微软雅黑" w:hint="eastAsia"/>
          <w:color w:val="444444"/>
          <w:szCs w:val="21"/>
        </w:rPr>
        <w:t>宁波考比锐特汽车科技有限公司</w:t>
      </w:r>
      <w:r>
        <w:rPr>
          <w:rFonts w:ascii="微软雅黑" w:eastAsia="微软雅黑" w:hAnsi="微软雅黑"/>
          <w:color w:val="444444"/>
          <w:szCs w:val="21"/>
        </w:rPr>
        <w:t>2014</w:t>
      </w:r>
      <w:r>
        <w:rPr>
          <w:rFonts w:ascii="微软雅黑" w:eastAsia="微软雅黑" w:hAnsi="微软雅黑" w:hint="eastAsia"/>
          <w:color w:val="444444"/>
          <w:szCs w:val="21"/>
        </w:rPr>
        <w:t>年</w:t>
      </w:r>
      <w:r>
        <w:rPr>
          <w:rFonts w:ascii="微软雅黑" w:eastAsia="微软雅黑" w:hAnsi="微软雅黑"/>
          <w:color w:val="444444"/>
          <w:szCs w:val="21"/>
        </w:rPr>
        <w:t>7</w:t>
      </w:r>
      <w:r>
        <w:rPr>
          <w:rFonts w:ascii="微软雅黑" w:eastAsia="微软雅黑" w:hAnsi="微软雅黑" w:hint="eastAsia"/>
          <w:color w:val="444444"/>
          <w:szCs w:val="21"/>
        </w:rPr>
        <w:t>月成立，注册资金</w:t>
      </w:r>
      <w:r>
        <w:rPr>
          <w:rFonts w:ascii="微软雅黑" w:eastAsia="微软雅黑" w:hAnsi="微软雅黑"/>
          <w:color w:val="444444"/>
          <w:szCs w:val="21"/>
        </w:rPr>
        <w:t>500</w:t>
      </w:r>
      <w:r>
        <w:rPr>
          <w:rFonts w:ascii="微软雅黑" w:eastAsia="微软雅黑" w:hAnsi="微软雅黑" w:hint="eastAsia"/>
          <w:color w:val="444444"/>
          <w:szCs w:val="21"/>
        </w:rPr>
        <w:t>万元，是宁波宁海县科创中心重点推动技术创新典型科技企业。公司以高端汽车智能电子控制产品、制造业自动装配和检测智能装备、汽车注塑吹塑模具等产品研发</w:t>
      </w:r>
      <w:r>
        <w:rPr>
          <w:rFonts w:ascii="微软雅黑" w:eastAsia="微软雅黑" w:hAnsi="微软雅黑"/>
          <w:color w:val="444444"/>
          <w:szCs w:val="21"/>
        </w:rPr>
        <w:t xml:space="preserve"> </w:t>
      </w:r>
      <w:r>
        <w:rPr>
          <w:rFonts w:ascii="微软雅黑" w:eastAsia="微软雅黑" w:hAnsi="微软雅黑" w:hint="eastAsia"/>
          <w:color w:val="444444"/>
          <w:szCs w:val="21"/>
        </w:rPr>
        <w:t>制造销售为主营业务。</w:t>
      </w:r>
      <w:r>
        <w:rPr>
          <w:rFonts w:ascii="微软雅黑" w:eastAsia="微软雅黑" w:hAnsi="微软雅黑"/>
          <w:color w:val="444444"/>
          <w:szCs w:val="21"/>
        </w:rPr>
        <w:br/>
        <w:t xml:space="preserve">   </w:t>
      </w:r>
      <w:r>
        <w:rPr>
          <w:rFonts w:ascii="微软雅黑" w:eastAsia="微软雅黑" w:hAnsi="微软雅黑" w:hint="eastAsia"/>
          <w:color w:val="444444"/>
          <w:szCs w:val="21"/>
        </w:rPr>
        <w:t>公司是由汽车行业多位专家及高校机械工程专业的教授合作共同创办。开创之初就有</w:t>
      </w:r>
      <w:r>
        <w:rPr>
          <w:rFonts w:ascii="微软雅黑" w:eastAsia="微软雅黑" w:hAnsi="微软雅黑"/>
          <w:color w:val="444444"/>
          <w:szCs w:val="21"/>
        </w:rPr>
        <w:t>60</w:t>
      </w:r>
      <w:r>
        <w:rPr>
          <w:rFonts w:ascii="微软雅黑" w:eastAsia="微软雅黑" w:hAnsi="微软雅黑" w:hint="eastAsia"/>
          <w:color w:val="444444"/>
          <w:szCs w:val="21"/>
        </w:rPr>
        <w:t>余项专利产品作为技术依托，团队成员的专利及产品已经在汽车及其它机械行业广泛应用。为制造业智能化、信息化发展的要求，顺应国内企业技术转型升级的趋势，一个以合作为前提、以科技创新引领企业升级为主导的科技型企业应运而生。</w:t>
      </w:r>
      <w:r>
        <w:rPr>
          <w:rStyle w:val="apple-converted-space"/>
          <w:rFonts w:ascii="微软雅黑" w:eastAsia="微软雅黑" w:hAnsi="微软雅黑"/>
          <w:color w:val="444444"/>
          <w:szCs w:val="21"/>
        </w:rPr>
        <w:t> </w:t>
      </w:r>
      <w:r>
        <w:rPr>
          <w:rFonts w:ascii="微软雅黑" w:eastAsia="微软雅黑" w:hAnsi="微软雅黑"/>
          <w:color w:val="444444"/>
          <w:szCs w:val="21"/>
        </w:rPr>
        <w:br/>
        <w:t xml:space="preserve">    </w:t>
      </w:r>
      <w:r>
        <w:rPr>
          <w:rFonts w:ascii="微软雅黑" w:eastAsia="微软雅黑" w:hAnsi="微软雅黑" w:hint="eastAsia"/>
          <w:color w:val="444444"/>
          <w:szCs w:val="21"/>
        </w:rPr>
        <w:t>公司与吉林大学机械科学工程学院、汽车工程学院长期合作实现高校技术的生产力转化并成为高校的实习基地；与江淮汽车技术中心、第一汽车集团汽车研究所、上海大众汽车技术支持中心等合作实现与整车的同步开发和配套。合作中公司与合作伙伴以项目推进为主线以专职、兼职柔性工作为特色更好地整合行业内的系统性资源。</w:t>
      </w:r>
    </w:p>
    <w:p w:rsidR="00846B0C" w:rsidRDefault="00846B0C" w:rsidP="00DB5891">
      <w:pPr>
        <w:rPr>
          <w:rFonts w:ascii="微软雅黑" w:eastAsia="微软雅黑" w:hAnsi="微软雅黑"/>
          <w:color w:val="444444"/>
          <w:szCs w:val="21"/>
        </w:rPr>
      </w:pPr>
      <w:r>
        <w:rPr>
          <w:noProof/>
        </w:rPr>
        <w:pict>
          <v:shape id="_x0000_s1026" type="#_x0000_t75" alt="IMG_256" style="position:absolute;left:0;text-align:left;margin-left:207pt;margin-top:10.8pt;width:187.5pt;height:141pt;z-index:251658752">
            <v:imagedata r:id="rId6"/>
            <w10:wrap type="square"/>
          </v:shape>
        </w:pict>
      </w:r>
      <w:r>
        <w:rPr>
          <w:noProof/>
        </w:rPr>
        <w:pict>
          <v:shape id="_x0000_s1027" type="#_x0000_t75" style="position:absolute;left:0;text-align:left;margin-left:0;margin-top:10.8pt;width:190.5pt;height:140.25pt;z-index:251657728;visibility:visible">
            <v:imagedata r:id="rId7" o:title=""/>
            <w10:wrap type="square"/>
          </v:shape>
        </w:pict>
      </w:r>
    </w:p>
    <w:p w:rsidR="00846B0C" w:rsidRDefault="00846B0C" w:rsidP="00DB5891">
      <w:pPr>
        <w:pStyle w:val="Heading2"/>
        <w:shd w:val="clear" w:color="auto" w:fill="FFFFFF"/>
        <w:spacing w:before="0" w:after="0" w:line="240" w:lineRule="auto"/>
        <w:textAlignment w:val="center"/>
        <w:rPr>
          <w:rFonts w:ascii="微软雅黑" w:eastAsia="微软雅黑" w:hAnsi="微软雅黑"/>
          <w:b w:val="0"/>
          <w:bCs w:val="0"/>
          <w:color w:val="444444"/>
        </w:rPr>
      </w:pPr>
      <w:r>
        <w:rPr>
          <w:rFonts w:ascii="微软雅黑" w:eastAsia="微软雅黑" w:hAnsi="微软雅黑" w:hint="eastAsia"/>
          <w:b w:val="0"/>
          <w:bCs w:val="0"/>
          <w:color w:val="444444"/>
        </w:rPr>
        <w:t>人才需求</w:t>
      </w:r>
    </w:p>
    <w:p w:rsidR="00846B0C" w:rsidRDefault="00846B0C" w:rsidP="00DB5891">
      <w:pPr>
        <w:spacing w:line="360" w:lineRule="exact"/>
        <w:rPr>
          <w:rFonts w:ascii="微软雅黑" w:eastAsia="微软雅黑" w:hAnsi="微软雅黑"/>
          <w:b/>
          <w:bCs/>
          <w:color w:val="444444"/>
        </w:rPr>
      </w:pPr>
      <w:r>
        <w:rPr>
          <w:rFonts w:ascii="微软雅黑" w:eastAsia="微软雅黑" w:hAnsi="微软雅黑"/>
          <w:b/>
          <w:bCs/>
          <w:color w:val="444444"/>
        </w:rPr>
        <w:t>1</w:t>
      </w:r>
      <w:r>
        <w:rPr>
          <w:rFonts w:ascii="微软雅黑" w:eastAsia="微软雅黑" w:hAnsi="微软雅黑" w:hint="eastAsia"/>
          <w:b/>
          <w:bCs/>
          <w:color w:val="444444"/>
        </w:rPr>
        <w:t>、岗位：机械设计工程师</w:t>
      </w:r>
      <w:r>
        <w:rPr>
          <w:rFonts w:hint="eastAsia"/>
        </w:rPr>
        <w:t>月薪：</w:t>
      </w:r>
      <w:r>
        <w:t>5000-8000   3</w:t>
      </w:r>
      <w:r>
        <w:rPr>
          <w:rFonts w:hint="eastAsia"/>
        </w:rPr>
        <w:t>名</w:t>
      </w:r>
    </w:p>
    <w:p w:rsidR="00846B0C" w:rsidRDefault="00846B0C" w:rsidP="00DB5891">
      <w:pPr>
        <w:spacing w:line="360" w:lineRule="exact"/>
        <w:rPr>
          <w:rFonts w:ascii="微软雅黑" w:eastAsia="微软雅黑" w:hAnsi="微软雅黑"/>
          <w:color w:val="444444"/>
        </w:rPr>
      </w:pPr>
      <w:r>
        <w:rPr>
          <w:rFonts w:ascii="微软雅黑" w:eastAsia="微软雅黑" w:hAnsi="微软雅黑" w:hint="eastAsia"/>
          <w:color w:val="444444"/>
        </w:rPr>
        <w:t>职位描述：</w:t>
      </w:r>
      <w:bookmarkStart w:id="0" w:name="OLE_LINK1"/>
      <w:r>
        <w:rPr>
          <w:rFonts w:ascii="微软雅黑" w:eastAsia="微软雅黑" w:hAnsi="微软雅黑" w:hint="eastAsia"/>
          <w:color w:val="444444"/>
        </w:rPr>
        <w:t>具有大专以上学历，熟练使用</w:t>
      </w:r>
      <w:r>
        <w:rPr>
          <w:rFonts w:ascii="微软雅黑" w:eastAsia="微软雅黑" w:hAnsi="微软雅黑"/>
          <w:color w:val="444444"/>
        </w:rPr>
        <w:t>CAD</w:t>
      </w:r>
      <w:r>
        <w:rPr>
          <w:rFonts w:ascii="微软雅黑" w:eastAsia="微软雅黑" w:hAnsi="微软雅黑" w:hint="eastAsia"/>
          <w:color w:val="444444"/>
        </w:rPr>
        <w:t>，</w:t>
      </w:r>
      <w:r>
        <w:rPr>
          <w:rFonts w:ascii="微软雅黑" w:eastAsia="微软雅黑" w:hAnsi="微软雅黑"/>
          <w:color w:val="444444"/>
        </w:rPr>
        <w:t>UG</w:t>
      </w:r>
      <w:r>
        <w:rPr>
          <w:rFonts w:ascii="微软雅黑" w:eastAsia="微软雅黑" w:hAnsi="微软雅黑" w:hint="eastAsia"/>
          <w:color w:val="444444"/>
        </w:rPr>
        <w:t>，</w:t>
      </w:r>
      <w:r>
        <w:rPr>
          <w:rFonts w:ascii="微软雅黑" w:eastAsia="微软雅黑" w:hAnsi="微软雅黑"/>
          <w:color w:val="444444"/>
        </w:rPr>
        <w:t>pro/E</w:t>
      </w:r>
      <w:r>
        <w:rPr>
          <w:rFonts w:ascii="微软雅黑" w:eastAsia="微软雅黑" w:hAnsi="微软雅黑" w:hint="eastAsia"/>
          <w:color w:val="444444"/>
        </w:rPr>
        <w:t>，</w:t>
      </w:r>
      <w:r>
        <w:rPr>
          <w:rFonts w:ascii="微软雅黑" w:eastAsia="微软雅黑" w:hAnsi="微软雅黑"/>
          <w:color w:val="444444"/>
        </w:rPr>
        <w:t>SOLIDWORKS</w:t>
      </w:r>
      <w:r>
        <w:rPr>
          <w:rFonts w:ascii="微软雅黑" w:eastAsia="微软雅黑" w:hAnsi="微软雅黑" w:hint="eastAsia"/>
          <w:color w:val="444444"/>
        </w:rPr>
        <w:t>，</w:t>
      </w:r>
      <w:r>
        <w:rPr>
          <w:rFonts w:ascii="微软雅黑" w:eastAsia="微软雅黑" w:hAnsi="微软雅黑"/>
          <w:color w:val="444444"/>
        </w:rPr>
        <w:t>CATIA</w:t>
      </w:r>
      <w:r>
        <w:rPr>
          <w:rFonts w:ascii="微软雅黑" w:eastAsia="微软雅黑" w:hAnsi="微软雅黑" w:hint="eastAsia"/>
          <w:color w:val="444444"/>
        </w:rPr>
        <w:t>，</w:t>
      </w:r>
      <w:r>
        <w:rPr>
          <w:rFonts w:ascii="微软雅黑" w:eastAsia="微软雅黑" w:hAnsi="微软雅黑"/>
          <w:color w:val="444444"/>
        </w:rPr>
        <w:t>Matlab</w:t>
      </w:r>
      <w:r>
        <w:rPr>
          <w:rFonts w:ascii="微软雅黑" w:eastAsia="微软雅黑" w:hAnsi="微软雅黑" w:hint="eastAsia"/>
          <w:color w:val="444444"/>
        </w:rPr>
        <w:t>等其中三种以上工作软件，</w:t>
      </w:r>
      <w:r>
        <w:rPr>
          <w:rFonts w:ascii="微软雅黑" w:eastAsia="微软雅黑" w:hAnsi="微软雅黑"/>
          <w:color w:val="444444"/>
        </w:rPr>
        <w:t>ADAMS</w:t>
      </w:r>
      <w:r>
        <w:rPr>
          <w:rFonts w:ascii="微软雅黑" w:eastAsia="微软雅黑" w:hAnsi="微软雅黑" w:hint="eastAsia"/>
          <w:color w:val="444444"/>
        </w:rPr>
        <w:t>、</w:t>
      </w:r>
      <w:r>
        <w:rPr>
          <w:rFonts w:ascii="微软雅黑" w:eastAsia="微软雅黑" w:hAnsi="微软雅黑"/>
          <w:color w:val="444444"/>
        </w:rPr>
        <w:t>ANSYS</w:t>
      </w:r>
      <w:r>
        <w:rPr>
          <w:rFonts w:ascii="微软雅黑" w:eastAsia="微软雅黑" w:hAnsi="微软雅黑" w:hint="eastAsia"/>
          <w:color w:val="444444"/>
        </w:rPr>
        <w:t>、</w:t>
      </w:r>
      <w:r>
        <w:rPr>
          <w:rFonts w:ascii="微软雅黑" w:eastAsia="微软雅黑" w:hAnsi="微软雅黑"/>
          <w:color w:val="444444"/>
        </w:rPr>
        <w:t>ABAQUS</w:t>
      </w:r>
      <w:r>
        <w:rPr>
          <w:rFonts w:ascii="微软雅黑" w:eastAsia="微软雅黑" w:hAnsi="微软雅黑" w:hint="eastAsia"/>
          <w:color w:val="444444"/>
        </w:rPr>
        <w:t>类软件优先考虑，懂得力学（侧重于结构力学）、机械工程（侧重于机械零件，机械结构分析方向）等相关内容者优先。</w:t>
      </w:r>
      <w:bookmarkEnd w:id="0"/>
    </w:p>
    <w:p w:rsidR="00846B0C" w:rsidRDefault="00846B0C" w:rsidP="00DB5891">
      <w:pPr>
        <w:spacing w:line="360" w:lineRule="exact"/>
        <w:rPr>
          <w:rFonts w:ascii="微软雅黑" w:eastAsia="微软雅黑" w:hAnsi="微软雅黑"/>
          <w:b/>
          <w:bCs/>
          <w:color w:val="444444"/>
        </w:rPr>
      </w:pPr>
      <w:r>
        <w:rPr>
          <w:rFonts w:ascii="微软雅黑" w:eastAsia="微软雅黑" w:hAnsi="微软雅黑"/>
          <w:b/>
          <w:bCs/>
          <w:color w:val="444444"/>
        </w:rPr>
        <w:t>2</w:t>
      </w:r>
      <w:r>
        <w:rPr>
          <w:rFonts w:ascii="微软雅黑" w:eastAsia="微软雅黑" w:hAnsi="微软雅黑" w:hint="eastAsia"/>
          <w:b/>
          <w:bCs/>
          <w:color w:val="444444"/>
        </w:rPr>
        <w:t>、岗位：电气设计工程师</w:t>
      </w:r>
      <w:r>
        <w:rPr>
          <w:rFonts w:hint="eastAsia"/>
        </w:rPr>
        <w:t>月薪：</w:t>
      </w:r>
      <w:r>
        <w:t>5000-8000   2</w:t>
      </w:r>
      <w:r>
        <w:rPr>
          <w:rFonts w:hint="eastAsia"/>
        </w:rPr>
        <w:t>名</w:t>
      </w:r>
    </w:p>
    <w:p w:rsidR="00846B0C" w:rsidRDefault="00846B0C" w:rsidP="00DB5891">
      <w:pPr>
        <w:spacing w:line="360" w:lineRule="exact"/>
        <w:rPr>
          <w:rFonts w:ascii="微软雅黑" w:eastAsia="微软雅黑" w:hAnsi="微软雅黑"/>
          <w:color w:val="444444"/>
        </w:rPr>
      </w:pPr>
      <w:r>
        <w:rPr>
          <w:rFonts w:ascii="微软雅黑" w:eastAsia="微软雅黑" w:hAnsi="微软雅黑" w:hint="eastAsia"/>
          <w:color w:val="444444"/>
        </w:rPr>
        <w:t>职位描述：能从事多种</w:t>
      </w:r>
      <w:r>
        <w:rPr>
          <w:rFonts w:ascii="微软雅黑" w:eastAsia="微软雅黑" w:hAnsi="微软雅黑"/>
          <w:color w:val="444444"/>
        </w:rPr>
        <w:t>PLC</w:t>
      </w:r>
      <w:r>
        <w:rPr>
          <w:rFonts w:ascii="微软雅黑" w:eastAsia="微软雅黑" w:hAnsi="微软雅黑" w:hint="eastAsia"/>
          <w:color w:val="444444"/>
        </w:rPr>
        <w:t>独立编程，熟悉</w:t>
      </w:r>
      <w:r>
        <w:rPr>
          <w:rFonts w:ascii="微软雅黑" w:eastAsia="微软雅黑" w:hAnsi="微软雅黑"/>
          <w:color w:val="444444"/>
        </w:rPr>
        <w:t>485,323</w:t>
      </w:r>
      <w:r>
        <w:rPr>
          <w:rFonts w:ascii="微软雅黑" w:eastAsia="微软雅黑" w:hAnsi="微软雅黑" w:hint="eastAsia"/>
          <w:color w:val="444444"/>
        </w:rPr>
        <w:t>，串口通讯，熟悉伺服，步进电机。熟悉设备布线，电气配件选型；能吃苦耐劳，遵守纪律和领导管理</w:t>
      </w:r>
    </w:p>
    <w:p w:rsidR="00846B0C" w:rsidRDefault="00846B0C" w:rsidP="00DB5891">
      <w:pPr>
        <w:spacing w:line="360" w:lineRule="exact"/>
        <w:rPr>
          <w:rFonts w:ascii="微软雅黑" w:eastAsia="微软雅黑" w:hAnsi="微软雅黑"/>
          <w:b/>
          <w:bCs/>
          <w:color w:val="444444"/>
        </w:rPr>
      </w:pPr>
      <w:r>
        <w:rPr>
          <w:rFonts w:ascii="微软雅黑" w:eastAsia="微软雅黑" w:hAnsi="微软雅黑"/>
          <w:b/>
          <w:bCs/>
          <w:color w:val="444444"/>
        </w:rPr>
        <w:t>3</w:t>
      </w:r>
      <w:r>
        <w:rPr>
          <w:rFonts w:ascii="微软雅黑" w:eastAsia="微软雅黑" w:hAnsi="微软雅黑" w:hint="eastAsia"/>
          <w:b/>
          <w:bCs/>
          <w:color w:val="444444"/>
        </w:rPr>
        <w:t>、岗位：软件工程师</w:t>
      </w:r>
      <w:r>
        <w:rPr>
          <w:rFonts w:hint="eastAsia"/>
        </w:rPr>
        <w:t>月薪：</w:t>
      </w:r>
      <w:r>
        <w:t>5000-8000  2</w:t>
      </w:r>
      <w:r>
        <w:rPr>
          <w:rFonts w:hint="eastAsia"/>
        </w:rPr>
        <w:t>名</w:t>
      </w:r>
    </w:p>
    <w:p w:rsidR="00846B0C" w:rsidRDefault="00846B0C" w:rsidP="00DB5891">
      <w:pPr>
        <w:spacing w:line="360" w:lineRule="exact"/>
        <w:rPr>
          <w:rFonts w:ascii="微软雅黑" w:eastAsia="微软雅黑" w:hAnsi="微软雅黑"/>
          <w:color w:val="444444"/>
        </w:rPr>
      </w:pPr>
      <w:r>
        <w:rPr>
          <w:rFonts w:ascii="微软雅黑" w:eastAsia="微软雅黑" w:hAnsi="微软雅黑" w:hint="eastAsia"/>
          <w:color w:val="444444"/>
        </w:rPr>
        <w:t>职位描述：具有大专以上学历，熟练使用</w:t>
      </w:r>
      <w:r>
        <w:rPr>
          <w:rFonts w:ascii="微软雅黑" w:eastAsia="微软雅黑" w:hAnsi="微软雅黑"/>
          <w:color w:val="444444"/>
        </w:rPr>
        <w:t>C+</w:t>
      </w:r>
      <w:r>
        <w:rPr>
          <w:rFonts w:ascii="微软雅黑" w:eastAsia="微软雅黑" w:hAnsi="微软雅黑" w:hint="eastAsia"/>
          <w:color w:val="444444"/>
        </w:rPr>
        <w:t>、</w:t>
      </w:r>
      <w:r>
        <w:rPr>
          <w:rFonts w:ascii="微软雅黑" w:eastAsia="微软雅黑" w:hAnsi="微软雅黑"/>
          <w:color w:val="444444"/>
        </w:rPr>
        <w:t>.net</w:t>
      </w:r>
      <w:r>
        <w:rPr>
          <w:rFonts w:ascii="微软雅黑" w:eastAsia="微软雅黑" w:hAnsi="微软雅黑" w:hint="eastAsia"/>
          <w:color w:val="444444"/>
        </w:rPr>
        <w:t>、</w:t>
      </w:r>
      <w:r>
        <w:rPr>
          <w:rFonts w:ascii="微软雅黑" w:eastAsia="微软雅黑" w:hAnsi="微软雅黑"/>
          <w:color w:val="444444"/>
        </w:rPr>
        <w:t>Visual</w:t>
      </w:r>
      <w:r>
        <w:rPr>
          <w:rFonts w:ascii="微软雅黑" w:eastAsia="微软雅黑" w:hAnsi="微软雅黑" w:hint="eastAsia"/>
          <w:color w:val="444444"/>
        </w:rPr>
        <w:t>、</w:t>
      </w:r>
      <w:r>
        <w:rPr>
          <w:rFonts w:ascii="微软雅黑" w:eastAsia="微软雅黑" w:hAnsi="微软雅黑"/>
          <w:color w:val="444444"/>
        </w:rPr>
        <w:t>C++</w:t>
      </w:r>
      <w:r>
        <w:rPr>
          <w:rFonts w:ascii="微软雅黑" w:eastAsia="微软雅黑" w:hAnsi="微软雅黑" w:hint="eastAsia"/>
          <w:color w:val="444444"/>
        </w:rPr>
        <w:t>、</w:t>
      </w:r>
      <w:r>
        <w:rPr>
          <w:rFonts w:ascii="微软雅黑" w:eastAsia="微软雅黑" w:hAnsi="微软雅黑"/>
          <w:color w:val="444444"/>
        </w:rPr>
        <w:t>MFC</w:t>
      </w:r>
      <w:r>
        <w:rPr>
          <w:rFonts w:ascii="微软雅黑" w:eastAsia="微软雅黑" w:hAnsi="微软雅黑" w:hint="eastAsia"/>
          <w:color w:val="444444"/>
        </w:rPr>
        <w:t>、</w:t>
      </w:r>
      <w:r>
        <w:rPr>
          <w:rFonts w:ascii="微软雅黑" w:eastAsia="微软雅黑" w:hAnsi="微软雅黑"/>
          <w:color w:val="444444"/>
        </w:rPr>
        <w:t>MPF</w:t>
      </w:r>
      <w:r>
        <w:rPr>
          <w:rFonts w:ascii="微软雅黑" w:eastAsia="微软雅黑" w:hAnsi="微软雅黑" w:hint="eastAsia"/>
          <w:color w:val="444444"/>
        </w:rPr>
        <w:t>、数据库、网络通讯程序设计；熟悉</w:t>
      </w:r>
      <w:r>
        <w:rPr>
          <w:rFonts w:ascii="微软雅黑" w:eastAsia="微软雅黑" w:hAnsi="微软雅黑"/>
          <w:color w:val="444444"/>
        </w:rPr>
        <w:t>C</w:t>
      </w:r>
      <w:r>
        <w:rPr>
          <w:rFonts w:ascii="微软雅黑" w:eastAsia="微软雅黑" w:hAnsi="微软雅黑" w:hint="eastAsia"/>
          <w:color w:val="444444"/>
        </w:rPr>
        <w:t>、</w:t>
      </w:r>
      <w:r>
        <w:rPr>
          <w:rFonts w:ascii="微软雅黑" w:eastAsia="微软雅黑" w:hAnsi="微软雅黑"/>
          <w:color w:val="444444"/>
        </w:rPr>
        <w:t>C#</w:t>
      </w:r>
      <w:r>
        <w:rPr>
          <w:rFonts w:ascii="微软雅黑" w:eastAsia="微软雅黑" w:hAnsi="微软雅黑" w:hint="eastAsia"/>
          <w:color w:val="444444"/>
        </w:rPr>
        <w:t>、</w:t>
      </w:r>
      <w:r>
        <w:rPr>
          <w:rFonts w:ascii="微软雅黑" w:eastAsia="微软雅黑" w:hAnsi="微软雅黑"/>
          <w:color w:val="444444"/>
        </w:rPr>
        <w:t>SCADE</w:t>
      </w:r>
      <w:r>
        <w:rPr>
          <w:rFonts w:ascii="微软雅黑" w:eastAsia="微软雅黑" w:hAnsi="微软雅黑" w:hint="eastAsia"/>
          <w:color w:val="444444"/>
        </w:rPr>
        <w:t>、</w:t>
      </w:r>
      <w:r>
        <w:rPr>
          <w:rFonts w:ascii="微软雅黑" w:eastAsia="微软雅黑" w:hAnsi="微软雅黑"/>
          <w:color w:val="444444"/>
        </w:rPr>
        <w:t>Ruby</w:t>
      </w:r>
      <w:r>
        <w:rPr>
          <w:rFonts w:ascii="微软雅黑" w:eastAsia="微软雅黑" w:hAnsi="微软雅黑" w:hint="eastAsia"/>
          <w:color w:val="444444"/>
        </w:rPr>
        <w:t>、</w:t>
      </w:r>
      <w:r>
        <w:rPr>
          <w:rFonts w:ascii="微软雅黑" w:eastAsia="微软雅黑" w:hAnsi="微软雅黑"/>
          <w:color w:val="444444"/>
        </w:rPr>
        <w:t>OROCOS</w:t>
      </w:r>
      <w:r>
        <w:rPr>
          <w:rFonts w:ascii="微软雅黑" w:eastAsia="微软雅黑" w:hAnsi="微软雅黑" w:hint="eastAsia"/>
          <w:color w:val="444444"/>
        </w:rPr>
        <w:t>、</w:t>
      </w:r>
      <w:r>
        <w:rPr>
          <w:rFonts w:ascii="微软雅黑" w:eastAsia="微软雅黑" w:hAnsi="微软雅黑"/>
          <w:color w:val="444444"/>
        </w:rPr>
        <w:t>Webots</w:t>
      </w:r>
      <w:r>
        <w:rPr>
          <w:rFonts w:ascii="微软雅黑" w:eastAsia="微软雅黑" w:hAnsi="微软雅黑" w:hint="eastAsia"/>
          <w:color w:val="444444"/>
        </w:rPr>
        <w:t>、</w:t>
      </w:r>
      <w:r>
        <w:rPr>
          <w:rFonts w:ascii="微软雅黑" w:eastAsia="微软雅黑" w:hAnsi="微软雅黑"/>
          <w:color w:val="444444"/>
        </w:rPr>
        <w:t>MRS</w:t>
      </w:r>
      <w:r>
        <w:rPr>
          <w:rFonts w:ascii="微软雅黑" w:eastAsia="微软雅黑" w:hAnsi="微软雅黑" w:hint="eastAsia"/>
          <w:color w:val="444444"/>
        </w:rPr>
        <w:t>等开发工具的两种或多种，具有一定的中英文阅读、书写能力；</w:t>
      </w:r>
    </w:p>
    <w:p w:rsidR="00846B0C" w:rsidRDefault="00846B0C" w:rsidP="00DB5891">
      <w:pPr>
        <w:spacing w:line="360" w:lineRule="exact"/>
        <w:rPr>
          <w:rFonts w:ascii="微软雅黑" w:eastAsia="微软雅黑" w:hAnsi="微软雅黑"/>
          <w:b/>
          <w:bCs/>
          <w:color w:val="444444"/>
        </w:rPr>
      </w:pPr>
      <w:r>
        <w:rPr>
          <w:rFonts w:ascii="微软雅黑" w:eastAsia="微软雅黑" w:hAnsi="微软雅黑"/>
          <w:b/>
          <w:bCs/>
          <w:color w:val="444444"/>
        </w:rPr>
        <w:t>4</w:t>
      </w:r>
      <w:r>
        <w:rPr>
          <w:rFonts w:ascii="微软雅黑" w:eastAsia="微软雅黑" w:hAnsi="微软雅黑" w:hint="eastAsia"/>
          <w:b/>
          <w:bCs/>
          <w:color w:val="444444"/>
        </w:rPr>
        <w:t>、岗位：操作工（机械装配、电气装配）</w:t>
      </w:r>
      <w:r>
        <w:rPr>
          <w:rFonts w:hint="eastAsia"/>
        </w:rPr>
        <w:t>月薪：</w:t>
      </w:r>
      <w:r>
        <w:t>4000-7000   2</w:t>
      </w:r>
      <w:r>
        <w:rPr>
          <w:rFonts w:hint="eastAsia"/>
        </w:rPr>
        <w:t>名</w:t>
      </w:r>
    </w:p>
    <w:p w:rsidR="00846B0C" w:rsidRDefault="00846B0C" w:rsidP="00DB5891">
      <w:pPr>
        <w:spacing w:line="360" w:lineRule="exact"/>
        <w:rPr>
          <w:rFonts w:ascii="微软雅黑" w:eastAsia="微软雅黑" w:hAnsi="微软雅黑" w:cs="微软雅黑"/>
          <w:color w:val="444444"/>
        </w:rPr>
      </w:pPr>
      <w:r>
        <w:rPr>
          <w:rFonts w:ascii="微软雅黑" w:eastAsia="微软雅黑" w:hAnsi="微软雅黑" w:cs="微软雅黑" w:hint="eastAsia"/>
          <w:color w:val="444444"/>
        </w:rPr>
        <w:t>职位描述：能熟练操作钻床，看的懂图纸，会丝攻，磨钻等。有</w:t>
      </w:r>
      <w:r>
        <w:rPr>
          <w:rFonts w:ascii="微软雅黑" w:eastAsia="微软雅黑" w:hAnsi="微软雅黑" w:cs="微软雅黑"/>
          <w:color w:val="444444"/>
        </w:rPr>
        <w:t>2</w:t>
      </w:r>
      <w:r>
        <w:rPr>
          <w:rFonts w:ascii="微软雅黑" w:eastAsia="微软雅黑" w:hAnsi="微软雅黑" w:cs="微软雅黑" w:hint="eastAsia"/>
          <w:color w:val="444444"/>
        </w:rPr>
        <w:t>年以上工作经验。</w:t>
      </w:r>
    </w:p>
    <w:p w:rsidR="00846B0C" w:rsidRDefault="00846B0C" w:rsidP="00DB5891">
      <w:pPr>
        <w:spacing w:line="360" w:lineRule="exact"/>
        <w:rPr>
          <w:rFonts w:ascii="微软雅黑" w:eastAsia="微软雅黑" w:hAnsi="微软雅黑" w:cs="微软雅黑"/>
          <w:color w:val="444444"/>
        </w:rPr>
      </w:pPr>
      <w:r>
        <w:rPr>
          <w:rFonts w:ascii="微软雅黑" w:eastAsia="微软雅黑" w:hAnsi="微软雅黑" w:cs="微软雅黑" w:hint="eastAsia"/>
          <w:color w:val="444444"/>
        </w:rPr>
        <w:t>有基础钳工岗位工作经验，能够操作钻床，看的懂图纸；肯吃苦，勤奋，服从领导管理；</w:t>
      </w:r>
    </w:p>
    <w:p w:rsidR="00846B0C" w:rsidRDefault="00846B0C" w:rsidP="00DB5891">
      <w:pPr>
        <w:pStyle w:val="ListParagraph"/>
        <w:spacing w:line="360" w:lineRule="exact"/>
        <w:ind w:firstLineChars="0" w:firstLine="0"/>
        <w:rPr>
          <w:rFonts w:ascii="微软雅黑" w:eastAsia="微软雅黑" w:hAnsi="微软雅黑" w:cs="微软雅黑"/>
        </w:rPr>
      </w:pPr>
      <w:r>
        <w:rPr>
          <w:rFonts w:ascii="微软雅黑" w:eastAsia="微软雅黑" w:hAnsi="微软雅黑" w:cs="微软雅黑" w:hint="eastAsia"/>
        </w:rPr>
        <w:t>机械装配：机械专业及机电一体化专业</w:t>
      </w:r>
    </w:p>
    <w:p w:rsidR="00846B0C" w:rsidRDefault="00846B0C" w:rsidP="00DB5891">
      <w:pPr>
        <w:spacing w:line="360" w:lineRule="exact"/>
        <w:rPr>
          <w:rFonts w:ascii="微软雅黑" w:eastAsia="微软雅黑" w:hAnsi="微软雅黑" w:cs="微软雅黑"/>
          <w:color w:val="444444"/>
        </w:rPr>
      </w:pPr>
      <w:r>
        <w:rPr>
          <w:rFonts w:ascii="微软雅黑" w:eastAsia="微软雅黑" w:hAnsi="微软雅黑" w:cs="微软雅黑" w:hint="eastAsia"/>
          <w:color w:val="444444"/>
        </w:rPr>
        <w:t>电气装配：</w:t>
      </w:r>
      <w:r>
        <w:rPr>
          <w:rFonts w:ascii="微软雅黑" w:eastAsia="微软雅黑" w:hAnsi="微软雅黑" w:cs="微软雅黑" w:hint="eastAsia"/>
        </w:rPr>
        <w:t>机电一体化及电气专业</w:t>
      </w:r>
      <w:r>
        <w:rPr>
          <w:rFonts w:ascii="微软雅黑" w:eastAsia="微软雅黑" w:hAnsi="微软雅黑" w:cs="微软雅黑"/>
        </w:rPr>
        <w:t xml:space="preserve">   </w:t>
      </w:r>
      <w:r>
        <w:t>2</w:t>
      </w:r>
      <w:r>
        <w:rPr>
          <w:rFonts w:hint="eastAsia"/>
        </w:rPr>
        <w:t>名</w:t>
      </w:r>
    </w:p>
    <w:p w:rsidR="00846B0C" w:rsidRDefault="00846B0C" w:rsidP="00DB5891">
      <w:pPr>
        <w:spacing w:line="360" w:lineRule="exact"/>
        <w:rPr>
          <w:rFonts w:ascii="微软雅黑" w:eastAsia="微软雅黑" w:hAnsi="微软雅黑"/>
          <w:b/>
          <w:bCs/>
          <w:color w:val="444444"/>
        </w:rPr>
      </w:pPr>
      <w:r>
        <w:rPr>
          <w:rFonts w:ascii="微软雅黑" w:eastAsia="微软雅黑" w:hAnsi="微软雅黑"/>
          <w:b/>
          <w:bCs/>
          <w:color w:val="444444"/>
        </w:rPr>
        <w:t>5</w:t>
      </w:r>
      <w:r>
        <w:rPr>
          <w:rFonts w:ascii="微软雅黑" w:eastAsia="微软雅黑" w:hAnsi="微软雅黑" w:hint="eastAsia"/>
          <w:b/>
          <w:bCs/>
          <w:color w:val="444444"/>
        </w:rPr>
        <w:t>、岗位：布线工程师</w:t>
      </w:r>
      <w:r>
        <w:rPr>
          <w:rFonts w:hint="eastAsia"/>
        </w:rPr>
        <w:t>月薪：</w:t>
      </w:r>
      <w:r>
        <w:t>4</w:t>
      </w:r>
      <w:bookmarkStart w:id="1" w:name="_GoBack"/>
      <w:bookmarkEnd w:id="1"/>
      <w:r>
        <w:t>000-6000</w:t>
      </w:r>
    </w:p>
    <w:p w:rsidR="00846B0C" w:rsidRDefault="00846B0C" w:rsidP="00DB5891">
      <w:pPr>
        <w:spacing w:line="360" w:lineRule="exact"/>
        <w:rPr>
          <w:rFonts w:ascii="微软雅黑" w:eastAsia="微软雅黑" w:hAnsi="微软雅黑" w:cs="微软雅黑"/>
          <w:color w:val="444444"/>
          <w:kern w:val="0"/>
          <w:szCs w:val="21"/>
          <w:shd w:val="clear" w:color="auto" w:fill="FFFFFF"/>
          <w:lang/>
        </w:rPr>
      </w:pPr>
      <w:r>
        <w:rPr>
          <w:rFonts w:ascii="微软雅黑" w:eastAsia="微软雅黑" w:hAnsi="微软雅黑" w:hint="eastAsia"/>
          <w:color w:val="444444"/>
        </w:rPr>
        <w:t>职位描述：</w:t>
      </w:r>
      <w:r>
        <w:rPr>
          <w:rFonts w:ascii="微软雅黑" w:eastAsia="微软雅黑" w:hAnsi="微软雅黑" w:cs="微软雅黑" w:hint="eastAsia"/>
          <w:color w:val="444444"/>
          <w:kern w:val="0"/>
          <w:szCs w:val="21"/>
          <w:shd w:val="clear" w:color="auto" w:fill="FFFFFF"/>
          <w:lang/>
        </w:rPr>
        <w:t>协助工程师对自动化硬件电路布线、调试及维护；</w:t>
      </w:r>
      <w:r>
        <w:rPr>
          <w:rFonts w:ascii="微软雅黑" w:eastAsia="微软雅黑" w:hAnsi="微软雅黑" w:cs="微软雅黑"/>
          <w:color w:val="444444"/>
          <w:kern w:val="0"/>
          <w:szCs w:val="21"/>
          <w:shd w:val="clear" w:color="auto" w:fill="FFFFFF"/>
          <w:lang/>
        </w:rPr>
        <w:br/>
      </w:r>
      <w:r>
        <w:rPr>
          <w:rFonts w:ascii="微软雅黑" w:eastAsia="微软雅黑" w:hAnsi="微软雅黑" w:cs="微软雅黑" w:hint="eastAsia"/>
          <w:color w:val="444444"/>
          <w:kern w:val="0"/>
          <w:szCs w:val="21"/>
          <w:shd w:val="clear" w:color="auto" w:fill="FFFFFF"/>
          <w:lang/>
        </w:rPr>
        <w:t>协助工程师对</w:t>
      </w:r>
      <w:r>
        <w:rPr>
          <w:rFonts w:ascii="微软雅黑" w:eastAsia="微软雅黑" w:hAnsi="微软雅黑" w:cs="微软雅黑"/>
          <w:color w:val="444444"/>
          <w:kern w:val="0"/>
          <w:szCs w:val="21"/>
          <w:shd w:val="clear" w:color="auto" w:fill="FFFFFF"/>
          <w:lang/>
        </w:rPr>
        <w:t>PCB</w:t>
      </w:r>
      <w:r>
        <w:rPr>
          <w:rFonts w:ascii="微软雅黑" w:eastAsia="微软雅黑" w:hAnsi="微软雅黑" w:cs="微软雅黑" w:hint="eastAsia"/>
          <w:color w:val="444444"/>
          <w:kern w:val="0"/>
          <w:szCs w:val="21"/>
          <w:shd w:val="clear" w:color="auto" w:fill="FFFFFF"/>
          <w:lang/>
        </w:rPr>
        <w:t>制板走线设计，电气部件规范走线设计；</w:t>
      </w:r>
      <w:r>
        <w:rPr>
          <w:rFonts w:ascii="微软雅黑" w:eastAsia="微软雅黑" w:hAnsi="微软雅黑" w:cs="微软雅黑"/>
          <w:color w:val="444444"/>
          <w:kern w:val="0"/>
          <w:szCs w:val="21"/>
          <w:shd w:val="clear" w:color="auto" w:fill="FFFFFF"/>
          <w:lang/>
        </w:rPr>
        <w:br/>
      </w:r>
      <w:r>
        <w:rPr>
          <w:rFonts w:ascii="微软雅黑" w:eastAsia="微软雅黑" w:hAnsi="微软雅黑" w:cs="微软雅黑" w:hint="eastAsia"/>
          <w:color w:val="444444"/>
          <w:kern w:val="0"/>
          <w:szCs w:val="21"/>
          <w:shd w:val="clear" w:color="auto" w:fill="FFFFFF"/>
          <w:lang/>
        </w:rPr>
        <w:t>协助工程师对相关技术文档、电路问题的逆向分析与解决；</w:t>
      </w:r>
      <w:r>
        <w:rPr>
          <w:rFonts w:ascii="微软雅黑" w:eastAsia="微软雅黑" w:hAnsi="微软雅黑" w:cs="微软雅黑"/>
          <w:color w:val="444444"/>
          <w:kern w:val="0"/>
          <w:szCs w:val="21"/>
          <w:shd w:val="clear" w:color="auto" w:fill="FFFFFF"/>
          <w:lang/>
        </w:rPr>
        <w:br/>
      </w:r>
      <w:r>
        <w:rPr>
          <w:rFonts w:ascii="微软雅黑" w:eastAsia="微软雅黑" w:hAnsi="微软雅黑" w:cs="微软雅黑" w:hint="eastAsia"/>
          <w:color w:val="444444"/>
          <w:kern w:val="0"/>
          <w:szCs w:val="21"/>
          <w:shd w:val="clear" w:color="auto" w:fill="FFFFFF"/>
          <w:lang/>
        </w:rPr>
        <w:t>完成领导布置的临时性工作</w:t>
      </w:r>
      <w:r>
        <w:rPr>
          <w:rFonts w:ascii="微软雅黑" w:eastAsia="微软雅黑" w:hAnsi="微软雅黑" w:cs="微软雅黑"/>
          <w:color w:val="444444"/>
          <w:kern w:val="0"/>
          <w:szCs w:val="21"/>
          <w:shd w:val="clear" w:color="auto" w:fill="FFFFFF"/>
          <w:lang/>
        </w:rPr>
        <w:t>(</w:t>
      </w:r>
      <w:r>
        <w:rPr>
          <w:rFonts w:ascii="微软雅黑" w:eastAsia="微软雅黑" w:hAnsi="微软雅黑" w:cs="微软雅黑" w:hint="eastAsia"/>
          <w:color w:val="444444"/>
          <w:kern w:val="0"/>
          <w:szCs w:val="21"/>
          <w:shd w:val="clear" w:color="auto" w:fill="FFFFFF"/>
          <w:lang/>
        </w:rPr>
        <w:t>半年以内的</w:t>
      </w:r>
      <w:r>
        <w:rPr>
          <w:rFonts w:ascii="微软雅黑" w:eastAsia="微软雅黑" w:hAnsi="微软雅黑" w:cs="微软雅黑"/>
          <w:color w:val="444444"/>
          <w:kern w:val="0"/>
          <w:szCs w:val="21"/>
          <w:shd w:val="clear" w:color="auto" w:fill="FFFFFF"/>
          <w:lang/>
        </w:rPr>
        <w:t>)</w:t>
      </w:r>
      <w:r>
        <w:rPr>
          <w:rFonts w:ascii="微软雅黑" w:eastAsia="微软雅黑" w:hAnsi="微软雅黑" w:cs="微软雅黑" w:hint="eastAsia"/>
          <w:color w:val="444444"/>
          <w:kern w:val="0"/>
          <w:szCs w:val="21"/>
          <w:shd w:val="clear" w:color="auto" w:fill="FFFFFF"/>
          <w:lang/>
        </w:rPr>
        <w:t>任务和岗位职责分配。</w:t>
      </w:r>
      <w:r>
        <w:rPr>
          <w:rFonts w:ascii="微软雅黑" w:eastAsia="微软雅黑" w:hAnsi="微软雅黑" w:cs="微软雅黑"/>
          <w:color w:val="444444"/>
          <w:kern w:val="0"/>
          <w:szCs w:val="21"/>
          <w:shd w:val="clear" w:color="auto" w:fill="FFFFFF"/>
          <w:lang/>
        </w:rPr>
        <w:br/>
      </w:r>
      <w:r>
        <w:rPr>
          <w:rFonts w:ascii="微软雅黑" w:eastAsia="微软雅黑" w:hAnsi="微软雅黑" w:cs="微软雅黑" w:hint="eastAsia"/>
          <w:color w:val="444444"/>
          <w:kern w:val="0"/>
          <w:szCs w:val="21"/>
          <w:shd w:val="clear" w:color="auto" w:fill="FFFFFF"/>
          <w:lang/>
        </w:rPr>
        <w:t>专科以上学历，自动化、机电一体化、电子、通讯、计算机等相关专业；</w:t>
      </w:r>
      <w:r>
        <w:rPr>
          <w:rFonts w:ascii="微软雅黑" w:eastAsia="微软雅黑" w:hAnsi="微软雅黑" w:cs="微软雅黑"/>
          <w:color w:val="444444"/>
          <w:kern w:val="0"/>
          <w:szCs w:val="21"/>
          <w:shd w:val="clear" w:color="auto" w:fill="FFFFFF"/>
          <w:lang/>
        </w:rPr>
        <w:br/>
      </w:r>
      <w:r>
        <w:rPr>
          <w:rFonts w:ascii="微软雅黑" w:eastAsia="微软雅黑" w:hAnsi="微软雅黑" w:cs="微软雅黑" w:hint="eastAsia"/>
          <w:color w:val="444444"/>
          <w:kern w:val="0"/>
          <w:szCs w:val="21"/>
          <w:shd w:val="clear" w:color="auto" w:fill="FFFFFF"/>
          <w:lang/>
        </w:rPr>
        <w:t>具有一定工作经验者优先；</w:t>
      </w:r>
      <w:r>
        <w:rPr>
          <w:rFonts w:ascii="微软雅黑" w:eastAsia="微软雅黑" w:hAnsi="微软雅黑" w:cs="微软雅黑"/>
          <w:color w:val="444444"/>
          <w:kern w:val="0"/>
          <w:szCs w:val="21"/>
          <w:shd w:val="clear" w:color="auto" w:fill="FFFFFF"/>
          <w:lang/>
        </w:rPr>
        <w:br/>
      </w:r>
      <w:r>
        <w:rPr>
          <w:rFonts w:ascii="微软雅黑" w:eastAsia="微软雅黑" w:hAnsi="微软雅黑" w:cs="微软雅黑" w:hint="eastAsia"/>
          <w:color w:val="444444"/>
          <w:kern w:val="0"/>
          <w:szCs w:val="21"/>
          <w:shd w:val="clear" w:color="auto" w:fill="FFFFFF"/>
          <w:lang/>
        </w:rPr>
        <w:t>了解高速</w:t>
      </w:r>
      <w:r>
        <w:rPr>
          <w:rFonts w:ascii="微软雅黑" w:eastAsia="微软雅黑" w:hAnsi="微软雅黑" w:cs="微软雅黑"/>
          <w:color w:val="444444"/>
          <w:kern w:val="0"/>
          <w:szCs w:val="21"/>
          <w:shd w:val="clear" w:color="auto" w:fill="FFFFFF"/>
          <w:lang/>
        </w:rPr>
        <w:t>AD</w:t>
      </w:r>
      <w:r>
        <w:rPr>
          <w:rFonts w:ascii="微软雅黑" w:eastAsia="微软雅黑" w:hAnsi="微软雅黑" w:cs="微软雅黑" w:hint="eastAsia"/>
          <w:color w:val="444444"/>
          <w:kern w:val="0"/>
          <w:szCs w:val="21"/>
          <w:shd w:val="clear" w:color="auto" w:fill="FFFFFF"/>
          <w:lang/>
        </w:rPr>
        <w:t>和高速传输接口应用；</w:t>
      </w:r>
      <w:r>
        <w:rPr>
          <w:rFonts w:ascii="微软雅黑" w:eastAsia="微软雅黑" w:hAnsi="微软雅黑" w:cs="微软雅黑"/>
          <w:color w:val="444444"/>
          <w:kern w:val="0"/>
          <w:szCs w:val="21"/>
          <w:shd w:val="clear" w:color="auto" w:fill="FFFFFF"/>
          <w:lang/>
        </w:rPr>
        <w:br/>
      </w:r>
      <w:r>
        <w:rPr>
          <w:rFonts w:ascii="微软雅黑" w:eastAsia="微软雅黑" w:hAnsi="微软雅黑" w:cs="微软雅黑" w:hint="eastAsia"/>
          <w:color w:val="444444"/>
          <w:kern w:val="0"/>
          <w:szCs w:val="21"/>
          <w:shd w:val="clear" w:color="auto" w:fill="FFFFFF"/>
          <w:lang/>
        </w:rPr>
        <w:t>了解对</w:t>
      </w:r>
      <w:r>
        <w:rPr>
          <w:rFonts w:ascii="微软雅黑" w:eastAsia="微软雅黑" w:hAnsi="微软雅黑" w:cs="微软雅黑"/>
          <w:color w:val="444444"/>
          <w:kern w:val="0"/>
          <w:szCs w:val="21"/>
          <w:shd w:val="clear" w:color="auto" w:fill="FFFFFF"/>
          <w:lang/>
        </w:rPr>
        <w:t>ADC</w:t>
      </w:r>
      <w:r>
        <w:rPr>
          <w:rFonts w:ascii="微软雅黑" w:eastAsia="微软雅黑" w:hAnsi="微软雅黑" w:cs="微软雅黑" w:hint="eastAsia"/>
          <w:color w:val="444444"/>
          <w:kern w:val="0"/>
          <w:szCs w:val="21"/>
          <w:shd w:val="clear" w:color="auto" w:fill="FFFFFF"/>
          <w:lang/>
        </w:rPr>
        <w:t>、</w:t>
      </w:r>
      <w:r>
        <w:rPr>
          <w:rFonts w:ascii="微软雅黑" w:eastAsia="微软雅黑" w:hAnsi="微软雅黑" w:cs="微软雅黑"/>
          <w:color w:val="444444"/>
          <w:kern w:val="0"/>
          <w:szCs w:val="21"/>
          <w:shd w:val="clear" w:color="auto" w:fill="FFFFFF"/>
          <w:lang/>
        </w:rPr>
        <w:t>DAC</w:t>
      </w:r>
      <w:r>
        <w:rPr>
          <w:rFonts w:ascii="微软雅黑" w:eastAsia="微软雅黑" w:hAnsi="微软雅黑" w:cs="微软雅黑" w:hint="eastAsia"/>
          <w:color w:val="444444"/>
          <w:kern w:val="0"/>
          <w:szCs w:val="21"/>
          <w:shd w:val="clear" w:color="auto" w:fill="FFFFFF"/>
          <w:lang/>
        </w:rPr>
        <w:t>、</w:t>
      </w:r>
      <w:r>
        <w:rPr>
          <w:rFonts w:ascii="微软雅黑" w:eastAsia="微软雅黑" w:hAnsi="微软雅黑" w:cs="微软雅黑"/>
          <w:color w:val="444444"/>
          <w:kern w:val="0"/>
          <w:szCs w:val="21"/>
          <w:shd w:val="clear" w:color="auto" w:fill="FFFFFF"/>
          <w:lang/>
        </w:rPr>
        <w:t>FFT</w:t>
      </w:r>
      <w:r>
        <w:rPr>
          <w:rFonts w:ascii="微软雅黑" w:eastAsia="微软雅黑" w:hAnsi="微软雅黑" w:cs="微软雅黑" w:hint="eastAsia"/>
          <w:color w:val="444444"/>
          <w:kern w:val="0"/>
          <w:szCs w:val="21"/>
          <w:shd w:val="clear" w:color="auto" w:fill="FFFFFF"/>
          <w:lang/>
        </w:rPr>
        <w:t>、调制解调、跳扩频、编解码算法；</w:t>
      </w:r>
      <w:r>
        <w:rPr>
          <w:rFonts w:ascii="微软雅黑" w:eastAsia="微软雅黑" w:hAnsi="微软雅黑" w:cs="微软雅黑"/>
          <w:color w:val="444444"/>
          <w:kern w:val="0"/>
          <w:szCs w:val="21"/>
          <w:shd w:val="clear" w:color="auto" w:fill="FFFFFF"/>
          <w:lang/>
        </w:rPr>
        <w:br/>
      </w:r>
      <w:r>
        <w:rPr>
          <w:rFonts w:ascii="微软雅黑" w:eastAsia="微软雅黑" w:hAnsi="微软雅黑" w:cs="微软雅黑" w:hint="eastAsia"/>
          <w:color w:val="444444"/>
          <w:kern w:val="0"/>
          <w:szCs w:val="21"/>
          <w:shd w:val="clear" w:color="auto" w:fill="FFFFFF"/>
          <w:lang/>
        </w:rPr>
        <w:t>了解嵌入式开发硬件电路设计，有相关</w:t>
      </w:r>
      <w:r>
        <w:rPr>
          <w:rFonts w:ascii="微软雅黑" w:eastAsia="微软雅黑" w:hAnsi="微软雅黑" w:cs="微软雅黑"/>
          <w:color w:val="444444"/>
          <w:kern w:val="0"/>
          <w:szCs w:val="21"/>
          <w:shd w:val="clear" w:color="auto" w:fill="FFFFFF"/>
          <w:lang/>
        </w:rPr>
        <w:t>PCB</w:t>
      </w:r>
      <w:r>
        <w:rPr>
          <w:rFonts w:ascii="微软雅黑" w:eastAsia="微软雅黑" w:hAnsi="微软雅黑" w:cs="微软雅黑" w:hint="eastAsia"/>
          <w:color w:val="444444"/>
          <w:kern w:val="0"/>
          <w:szCs w:val="21"/>
          <w:shd w:val="clear" w:color="auto" w:fill="FFFFFF"/>
          <w:lang/>
        </w:rPr>
        <w:t>设计及电气走线。</w:t>
      </w:r>
    </w:p>
    <w:p w:rsidR="00846B0C" w:rsidRPr="00DB5891" w:rsidRDefault="00846B0C" w:rsidP="00DB5891">
      <w:pPr>
        <w:spacing w:line="360" w:lineRule="exact"/>
        <w:rPr>
          <w:rFonts w:ascii="微软雅黑" w:eastAsia="微软雅黑" w:hAnsi="微软雅黑" w:cs="微软雅黑"/>
          <w:b/>
          <w:bCs/>
          <w:color w:val="444444"/>
          <w:kern w:val="0"/>
          <w:szCs w:val="21"/>
          <w:shd w:val="clear" w:color="auto" w:fill="FFFFFF"/>
          <w:lang/>
        </w:rPr>
      </w:pPr>
      <w:r>
        <w:rPr>
          <w:noProof/>
        </w:rPr>
        <w:pict>
          <v:shape id="图片 1" o:spid="_x0000_s1028" type="#_x0000_t75" style="position:absolute;left:0;text-align:left;margin-left:4in;margin-top:36.6pt;width:88.15pt;height:88.5pt;z-index:-251659776;visibility:visible">
            <v:imagedata r:id="rId8" o:title=""/>
          </v:shape>
        </w:pict>
      </w:r>
      <w:r>
        <w:rPr>
          <w:rFonts w:ascii="微软雅黑" w:eastAsia="微软雅黑" w:hAnsi="微软雅黑" w:cs="微软雅黑" w:hint="eastAsia"/>
          <w:b/>
          <w:bCs/>
          <w:color w:val="444444"/>
          <w:kern w:val="0"/>
          <w:szCs w:val="21"/>
          <w:shd w:val="clear" w:color="auto" w:fill="FFFFFF"/>
          <w:lang/>
        </w:rPr>
        <w:t>福利待遇：一经正式录用享有五险一金，带薪休假，双休，生日礼金，免费工作餐，外地员工住房补贴等。</w:t>
      </w:r>
      <w:r>
        <w:rPr>
          <w:rFonts w:ascii="微软雅黑" w:eastAsia="微软雅黑" w:hAnsi="微软雅黑"/>
          <w:color w:val="444444"/>
        </w:rPr>
        <w:br/>
      </w:r>
      <w:r>
        <w:rPr>
          <w:rFonts w:hint="eastAsia"/>
        </w:rPr>
        <w:t>公司地址：宁海县梅桥工业园区九都路</w:t>
      </w:r>
      <w:r>
        <w:t>128</w:t>
      </w:r>
      <w:r>
        <w:rPr>
          <w:rFonts w:hint="eastAsia"/>
        </w:rPr>
        <w:t>号</w:t>
      </w:r>
    </w:p>
    <w:p w:rsidR="00846B0C" w:rsidRDefault="00846B0C">
      <w:pPr>
        <w:spacing w:line="240" w:lineRule="atLeast"/>
      </w:pPr>
      <w:r>
        <w:rPr>
          <w:rFonts w:hint="eastAsia"/>
        </w:rPr>
        <w:t>电话：</w:t>
      </w:r>
      <w:r>
        <w:t xml:space="preserve">13566558315  </w:t>
      </w:r>
      <w:r>
        <w:rPr>
          <w:rFonts w:hint="eastAsia"/>
        </w:rPr>
        <w:t>王老师</w:t>
      </w:r>
    </w:p>
    <w:p w:rsidR="00846B0C" w:rsidRDefault="00846B0C">
      <w:pPr>
        <w:spacing w:line="240" w:lineRule="atLeast"/>
      </w:pPr>
      <w:r>
        <w:rPr>
          <w:rFonts w:hint="eastAsia"/>
        </w:rPr>
        <w:t>传真：</w:t>
      </w:r>
      <w:r>
        <w:t>0574-83556887</w:t>
      </w:r>
    </w:p>
    <w:p w:rsidR="00846B0C" w:rsidRDefault="00846B0C">
      <w:pPr>
        <w:spacing w:line="240" w:lineRule="atLeast"/>
      </w:pPr>
      <w:r>
        <w:rPr>
          <w:rFonts w:hint="eastAsia"/>
        </w:rPr>
        <w:t>邮箱：</w:t>
      </w:r>
      <w:hyperlink r:id="rId9" w:history="1">
        <w:r>
          <w:rPr>
            <w:rStyle w:val="Hyperlink"/>
          </w:rPr>
          <w:t>hr@cncooperate.com</w:t>
        </w:r>
      </w:hyperlink>
    </w:p>
    <w:p w:rsidR="00846B0C" w:rsidRDefault="00846B0C">
      <w:pPr>
        <w:spacing w:line="240" w:lineRule="atLeast"/>
      </w:pPr>
      <w:r>
        <w:rPr>
          <w:rFonts w:hint="eastAsia"/>
        </w:rPr>
        <w:t>网址：</w:t>
      </w:r>
      <w:hyperlink r:id="rId10" w:history="1">
        <w:r>
          <w:rPr>
            <w:rStyle w:val="Hyperlink"/>
          </w:rPr>
          <w:t>www.cncooperate.com</w:t>
        </w:r>
      </w:hyperlink>
    </w:p>
    <w:p w:rsidR="00846B0C" w:rsidRDefault="00846B0C">
      <w:pPr>
        <w:spacing w:line="240" w:lineRule="atLeast"/>
      </w:pPr>
      <w:r>
        <w:rPr>
          <w:rFonts w:hint="eastAsia"/>
        </w:rPr>
        <w:t>简历投递：</w:t>
      </w:r>
      <w:r>
        <w:t>wyn66558315@163.com</w:t>
      </w:r>
    </w:p>
    <w:sectPr w:rsidR="00846B0C" w:rsidSect="000341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altName w:val="Arial"/>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D74"/>
    <w:rsid w:val="00034170"/>
    <w:rsid w:val="003339ED"/>
    <w:rsid w:val="004C6DA5"/>
    <w:rsid w:val="00604903"/>
    <w:rsid w:val="006F28C0"/>
    <w:rsid w:val="00846B0C"/>
    <w:rsid w:val="00BE6973"/>
    <w:rsid w:val="00C74C5E"/>
    <w:rsid w:val="00CD5D74"/>
    <w:rsid w:val="00DB5891"/>
    <w:rsid w:val="0CBD0693"/>
    <w:rsid w:val="0E117256"/>
    <w:rsid w:val="0F97216C"/>
    <w:rsid w:val="13DE3083"/>
    <w:rsid w:val="1CC02962"/>
    <w:rsid w:val="1E1F193B"/>
    <w:rsid w:val="1FE15034"/>
    <w:rsid w:val="22294E49"/>
    <w:rsid w:val="23062CE4"/>
    <w:rsid w:val="33B34BAE"/>
    <w:rsid w:val="34F526AF"/>
    <w:rsid w:val="36E72736"/>
    <w:rsid w:val="39780B84"/>
    <w:rsid w:val="3ADE1C58"/>
    <w:rsid w:val="48BE67D0"/>
    <w:rsid w:val="52103F89"/>
    <w:rsid w:val="55F135EE"/>
    <w:rsid w:val="5701194E"/>
    <w:rsid w:val="586279BE"/>
    <w:rsid w:val="5AD569E2"/>
    <w:rsid w:val="65E850B4"/>
    <w:rsid w:val="66485BCA"/>
    <w:rsid w:val="66837E69"/>
    <w:rsid w:val="6E5704C4"/>
    <w:rsid w:val="6E6B7A0E"/>
    <w:rsid w:val="6EE4203E"/>
    <w:rsid w:val="71F03AC9"/>
    <w:rsid w:val="75A231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70"/>
    <w:pPr>
      <w:widowControl w:val="0"/>
      <w:jc w:val="both"/>
    </w:pPr>
    <w:rPr>
      <w:rFonts w:ascii="Calibri" w:hAnsi="Calibri"/>
    </w:rPr>
  </w:style>
  <w:style w:type="paragraph" w:styleId="Heading1">
    <w:name w:val="heading 1"/>
    <w:basedOn w:val="Normal"/>
    <w:next w:val="Normal"/>
    <w:link w:val="Heading1Char"/>
    <w:uiPriority w:val="99"/>
    <w:qFormat/>
    <w:rsid w:val="00034170"/>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034170"/>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170"/>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034170"/>
    <w:rPr>
      <w:rFonts w:ascii="Cambria" w:eastAsia="宋体" w:hAnsi="Cambria" w:cs="Times New Roman"/>
      <w:b/>
      <w:bCs/>
      <w:sz w:val="32"/>
      <w:szCs w:val="32"/>
    </w:rPr>
  </w:style>
  <w:style w:type="paragraph" w:styleId="BalloonText">
    <w:name w:val="Balloon Text"/>
    <w:basedOn w:val="Normal"/>
    <w:link w:val="BalloonTextChar"/>
    <w:uiPriority w:val="99"/>
    <w:rsid w:val="00034170"/>
    <w:rPr>
      <w:sz w:val="18"/>
      <w:szCs w:val="18"/>
    </w:rPr>
  </w:style>
  <w:style w:type="character" w:customStyle="1" w:styleId="BalloonTextChar">
    <w:name w:val="Balloon Text Char"/>
    <w:basedOn w:val="DefaultParagraphFont"/>
    <w:link w:val="BalloonText"/>
    <w:uiPriority w:val="99"/>
    <w:semiHidden/>
    <w:locked/>
    <w:rsid w:val="00034170"/>
    <w:rPr>
      <w:rFonts w:cs="Times New Roman"/>
      <w:sz w:val="18"/>
      <w:szCs w:val="18"/>
    </w:rPr>
  </w:style>
  <w:style w:type="character" w:styleId="Hyperlink">
    <w:name w:val="Hyperlink"/>
    <w:basedOn w:val="DefaultParagraphFont"/>
    <w:uiPriority w:val="99"/>
    <w:rsid w:val="00034170"/>
    <w:rPr>
      <w:rFonts w:cs="Times New Roman"/>
      <w:color w:val="0000FF"/>
      <w:u w:val="single"/>
    </w:rPr>
  </w:style>
  <w:style w:type="table" w:styleId="TableGrid">
    <w:name w:val="Table Grid"/>
    <w:basedOn w:val="TableNormal"/>
    <w:uiPriority w:val="99"/>
    <w:rsid w:val="0003417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34170"/>
    <w:rPr>
      <w:rFonts w:cs="Times New Roman"/>
    </w:rPr>
  </w:style>
  <w:style w:type="paragraph" w:styleId="ListParagraph">
    <w:name w:val="List Paragraph"/>
    <w:basedOn w:val="Normal"/>
    <w:uiPriority w:val="99"/>
    <w:qFormat/>
    <w:rsid w:val="0003417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Documents/Tencent%20Files/13479222/Image/C2C/46BD8FE57613858510894698E4E16AFA.jpg"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cncooperate.com" TargetMode="External"/><Relationship Id="rId4" Type="http://schemas.openxmlformats.org/officeDocument/2006/relationships/image" Target="media/image1.png"/><Relationship Id="rId9" Type="http://schemas.openxmlformats.org/officeDocument/2006/relationships/hyperlink" Target="mailto:hr@cncoope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239</Words>
  <Characters>1364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2017-03-21T05:31:00Z</dcterms:created>
  <dcterms:modified xsi:type="dcterms:W3CDTF">2018-02-28T02:17:00Z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