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C2" w:rsidRPr="00CB1133" w:rsidRDefault="000860C2" w:rsidP="00CB1133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4"/>
        </w:rPr>
      </w:pPr>
      <w:r w:rsidRPr="00CB1133">
        <w:rPr>
          <w:rFonts w:asciiTheme="minorEastAsia" w:eastAsiaTheme="minorEastAsia" w:hAnsiTheme="minorEastAsia" w:hint="eastAsia"/>
          <w:b/>
          <w:color w:val="000000"/>
          <w:sz w:val="24"/>
        </w:rPr>
        <w:t>北京古北水镇旅游有限公司</w:t>
      </w:r>
    </w:p>
    <w:p w:rsidR="000860C2" w:rsidRPr="00CB1133" w:rsidRDefault="000860C2" w:rsidP="00CB1133">
      <w:pPr>
        <w:spacing w:line="360" w:lineRule="auto"/>
        <w:jc w:val="right"/>
        <w:rPr>
          <w:rFonts w:asciiTheme="minorEastAsia" w:eastAsiaTheme="minorEastAsia" w:hAnsiTheme="minorEastAsia"/>
          <w:b/>
          <w:color w:val="000000"/>
          <w:sz w:val="24"/>
        </w:rPr>
      </w:pPr>
      <w:r w:rsidRPr="00CB1133">
        <w:rPr>
          <w:rFonts w:asciiTheme="minorEastAsia" w:eastAsiaTheme="minorEastAsia" w:hAnsiTheme="minorEastAsia"/>
          <w:b/>
          <w:color w:val="000000"/>
          <w:sz w:val="24"/>
        </w:rPr>
        <w:t xml:space="preserve">    </w:t>
      </w:r>
      <w:r w:rsidRPr="00CB1133">
        <w:rPr>
          <w:rFonts w:asciiTheme="minorEastAsia" w:eastAsiaTheme="minorEastAsia" w:hAnsiTheme="minorEastAsia" w:cs="黑体"/>
          <w:b/>
          <w:color w:val="000000"/>
          <w:sz w:val="24"/>
        </w:rPr>
        <w:t xml:space="preserve">   </w:t>
      </w:r>
    </w:p>
    <w:tbl>
      <w:tblPr>
        <w:tblW w:w="106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19"/>
        <w:gridCol w:w="9601"/>
      </w:tblGrid>
      <w:tr w:rsidR="000860C2" w:rsidRPr="00CB1133" w:rsidTr="000860C2">
        <w:trPr>
          <w:trHeight w:val="90"/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位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简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proofErr w:type="gramStart"/>
            <w:r w:rsidRPr="00CB113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介</w:t>
            </w:r>
            <w:proofErr w:type="gramEnd"/>
          </w:p>
        </w:tc>
        <w:tc>
          <w:tcPr>
            <w:tcW w:w="9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北京古北水镇旅游有限公司成立于2010年7月，由IDG战略资本、中青旅控股股份有限公司、乌镇旅游股份有限公司和北京能源投资（集团）有限公司共同投资建设。公司旗下北京•密云古北水镇（司马台长城）国际旅游度假区总占地面积9平方公里，是集观光游览、休闲度假、商务会展、创意文化等旅游业态为一体，服务与设施一流、参与性和体验性极高的综合性特色休闲国际旅游度假目的地。度假区内拥有43万平方米精美的明清及民国风格的山地四合院建筑，包含2个五星标准大酒店、6个小型精品主题酒店、400余间民宿、餐厅及商铺，10多个文化展示体验区及完善的配套服务设施。到目前为止，公司拥有员工2500余人。</w:t>
            </w:r>
          </w:p>
        </w:tc>
      </w:tr>
      <w:tr w:rsidR="000860C2" w:rsidRPr="00CB1133" w:rsidTr="000860C2">
        <w:trPr>
          <w:trHeight w:val="807"/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福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利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待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遇</w:t>
            </w:r>
          </w:p>
        </w:tc>
        <w:tc>
          <w:tcPr>
            <w:tcW w:w="9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薪酬：具有市场竞争力的薪资水平，全员定期（每年）考核加薪机制。</w:t>
            </w:r>
          </w:p>
          <w:p w:rsidR="000860C2" w:rsidRPr="00CB1133" w:rsidRDefault="000860C2" w:rsidP="00CB1133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参保：入职即缴纳社会保险，社保待遇按国家规定办理并实行公司补充福利；</w:t>
            </w:r>
          </w:p>
          <w:p w:rsidR="000860C2" w:rsidRPr="00CB1133" w:rsidRDefault="000860C2" w:rsidP="00CB1133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生活：员工餐厅环境优越、菜品丰富、安全可靠，另外有大型员工活动中心，包括员工活动室、健身房、阅览室等；</w:t>
            </w:r>
          </w:p>
          <w:p w:rsidR="000860C2" w:rsidRPr="00CB1133" w:rsidRDefault="000860C2" w:rsidP="00CB1133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住宿：条件优越，酒店式公寓宿舍楼，</w:t>
            </w:r>
            <w:proofErr w:type="gramStart"/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单独卫</w:t>
            </w:r>
            <w:proofErr w:type="gramEnd"/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浴、洗手间和客厅；宿舍楼每层配置洗衣房、员工厨房、活动室等配套设施；</w:t>
            </w:r>
          </w:p>
          <w:p w:rsidR="000860C2" w:rsidRPr="00CB1133" w:rsidRDefault="000860C2" w:rsidP="00CB1133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奖励：每年发放年终奖、评选优秀员工、管理人员和团队，安排国内外旅游；</w:t>
            </w:r>
          </w:p>
          <w:p w:rsidR="000860C2" w:rsidRPr="00CB1133" w:rsidRDefault="000860C2" w:rsidP="00CB1133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发展：实行职务、技术双通道晋升，所有人员可通过内部竞聘、选拔进入基层管理、技术骨干等岗位，晋升途径畅通；</w:t>
            </w:r>
          </w:p>
          <w:p w:rsidR="000860C2" w:rsidRPr="00CB1133" w:rsidRDefault="000860C2" w:rsidP="00CB1133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职业规划：酒店、旅游、工程建筑、机械电气、行政、计算机系统等领域</w:t>
            </w:r>
            <w:proofErr w:type="gramStart"/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内岗位</w:t>
            </w:r>
            <w:proofErr w:type="gramEnd"/>
            <w:r w:rsidRPr="00CB113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均有。</w:t>
            </w:r>
          </w:p>
        </w:tc>
      </w:tr>
    </w:tbl>
    <w:p w:rsidR="000860C2" w:rsidRPr="00CB1133" w:rsidRDefault="000860C2" w:rsidP="00CB1133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CB1133">
        <w:rPr>
          <w:rFonts w:asciiTheme="minorEastAsia" w:eastAsiaTheme="minorEastAsia" w:hAnsiTheme="minorEastAsia" w:hint="eastAsia"/>
          <w:b/>
          <w:sz w:val="24"/>
        </w:rPr>
        <w:t>北京古北水镇旅游有限公司招聘岗位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8"/>
        <w:gridCol w:w="730"/>
        <w:gridCol w:w="850"/>
        <w:gridCol w:w="709"/>
        <w:gridCol w:w="1276"/>
        <w:gridCol w:w="5142"/>
      </w:tblGrid>
      <w:tr w:rsidR="000860C2" w:rsidRPr="00CB1133" w:rsidTr="003E0EDB">
        <w:trPr>
          <w:trHeight w:hRule="exact" w:val="86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招聘岗位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需求专业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具体要求</w:t>
            </w:r>
          </w:p>
        </w:tc>
      </w:tr>
      <w:tr w:rsidR="00972DFF" w:rsidRPr="00CB1133" w:rsidTr="003E0EDB">
        <w:trPr>
          <w:trHeight w:hRule="exact" w:val="56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前厅接待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男女不限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大专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酒店、销售、中文、英语、民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俗等专业。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lastRenderedPageBreak/>
              <w:t>1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、身体健康，性格外向开朗，乐于与人交流，责任心强，能够吃苦耐劳；</w:t>
            </w:r>
          </w:p>
          <w:p w:rsidR="00972DFF" w:rsidRPr="00CB1133" w:rsidRDefault="00972DFF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2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、男身高</w:t>
            </w:r>
            <w:r w:rsidRPr="00CB1133">
              <w:rPr>
                <w:rFonts w:asciiTheme="minorEastAsia" w:eastAsiaTheme="minorEastAsia" w:hAnsiTheme="minorEastAsia"/>
                <w:sz w:val="24"/>
              </w:rPr>
              <w:t>175cm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，女身高165以上；</w:t>
            </w:r>
          </w:p>
          <w:p w:rsidR="00972DFF" w:rsidRPr="00CB1133" w:rsidRDefault="00972DFF" w:rsidP="00CB113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lastRenderedPageBreak/>
              <w:t>3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、普通话和英语交流无障碍，善于学习，对实际问题能够协调部门解决。</w:t>
            </w:r>
          </w:p>
        </w:tc>
      </w:tr>
      <w:tr w:rsidR="00972DFF" w:rsidRPr="00CB1133" w:rsidTr="003E0EDB">
        <w:trPr>
          <w:trHeight w:hRule="exact" w:val="1125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收银</w:t>
            </w: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</w:tc>
        <w:tc>
          <w:tcPr>
            <w:tcW w:w="5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</w:tc>
      </w:tr>
      <w:tr w:rsidR="00972DFF" w:rsidRPr="00CB1133" w:rsidTr="003E0EDB">
        <w:trPr>
          <w:trHeight w:hRule="exact" w:val="2386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礼宾员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5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人以上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F" w:rsidRPr="00CB1133" w:rsidRDefault="00972DFF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860C2" w:rsidRPr="00CB1133" w:rsidTr="003E0EDB">
        <w:trPr>
          <w:trHeight w:hRule="exact" w:val="245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餐饮基层管理</w:t>
            </w:r>
            <w:r w:rsidRPr="00CB1133">
              <w:rPr>
                <w:rFonts w:asciiTheme="minorEastAsia" w:eastAsiaTheme="minorEastAsia" w:hAnsiTheme="minorEastAsia"/>
                <w:b/>
                <w:sz w:val="24"/>
              </w:rPr>
              <w:t>/</w:t>
            </w:r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业务骨干储备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不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tabs>
                <w:tab w:val="center" w:pos="1085"/>
                <w:tab w:val="right" w:pos="2051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50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人以上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专业不限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1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、身体健康，性格外向开朗，乐于与人交流，富有亲和力；</w:t>
            </w:r>
          </w:p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2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、男身高</w:t>
            </w:r>
            <w:r w:rsidRPr="00CB1133">
              <w:rPr>
                <w:rFonts w:asciiTheme="minorEastAsia" w:eastAsiaTheme="minorEastAsia" w:hAnsiTheme="minorEastAsia"/>
                <w:sz w:val="24"/>
              </w:rPr>
              <w:t>170cm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以上，女身高</w:t>
            </w:r>
            <w:r w:rsidRPr="00CB1133">
              <w:rPr>
                <w:rFonts w:asciiTheme="minorEastAsia" w:eastAsiaTheme="minorEastAsia" w:hAnsiTheme="minorEastAsia"/>
                <w:sz w:val="24"/>
              </w:rPr>
              <w:t>160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以上，五官端正，意愿在餐饮业发展；</w:t>
            </w:r>
          </w:p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3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、景区内设有</w:t>
            </w:r>
            <w:r w:rsidRPr="00CB1133">
              <w:rPr>
                <w:rFonts w:asciiTheme="minorEastAsia" w:eastAsiaTheme="minorEastAsia" w:hAnsiTheme="minorEastAsia"/>
                <w:sz w:val="24"/>
              </w:rPr>
              <w:t>30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多个高档、特色餐厅，法餐厅、意餐厅、地中海餐厅、纯正西餐厅、特色菜系中餐厅等，发展平台巨大。</w:t>
            </w:r>
          </w:p>
        </w:tc>
      </w:tr>
      <w:tr w:rsidR="000860C2" w:rsidRPr="00CB1133" w:rsidTr="003E0EDB">
        <w:trPr>
          <w:trHeight w:hRule="exact" w:val="245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房</w:t>
            </w:r>
            <w:proofErr w:type="gramStart"/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务</w:t>
            </w:r>
            <w:proofErr w:type="gramEnd"/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基层管理</w:t>
            </w:r>
            <w:r w:rsidRPr="00CB1133">
              <w:rPr>
                <w:rFonts w:asciiTheme="minorEastAsia" w:eastAsiaTheme="minorEastAsia" w:hAnsiTheme="minorEastAsia"/>
                <w:b/>
                <w:sz w:val="24"/>
              </w:rPr>
              <w:t>/</w:t>
            </w:r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业务骨干储备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不</w:t>
            </w:r>
          </w:p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tabs>
                <w:tab w:val="center" w:pos="1085"/>
                <w:tab w:val="right" w:pos="2051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3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专业不限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1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、身体健康，能够在项目岗位上踏实工作、切实成长；</w:t>
            </w:r>
          </w:p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2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、专业知识过硬，愿意通过实践提高自己，发展平台广阔，机会诸多，主要建设酒店、景区、剧院和民俗场馆等。</w:t>
            </w:r>
          </w:p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860C2" w:rsidRPr="00CB1133" w:rsidTr="003E0EDB">
        <w:trPr>
          <w:trHeight w:hRule="exact" w:val="201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工程配套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tabs>
                <w:tab w:val="center" w:pos="1085"/>
                <w:tab w:val="right" w:pos="2051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3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人以上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工程、机械、电气、土木、建筑设备、计算机、设计等。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1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、身体健康，能够在项目岗位上踏实工作、切实成长；</w:t>
            </w:r>
          </w:p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2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、专业知识过硬，愿意通过实践提高自己，发展平台广阔，机会诸多，主要建设酒店、景区、剧院和民俗场馆等。</w:t>
            </w:r>
          </w:p>
        </w:tc>
      </w:tr>
      <w:tr w:rsidR="000860C2" w:rsidRPr="00CB1133" w:rsidTr="003E0EDB">
        <w:trPr>
          <w:trHeight w:hRule="exact" w:val="1978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导游员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10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中文、英语、小语种、旅游、社会学、民族学等专业。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1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、身体健康，性格外向开朗，乐于与人交流，责任心强，能够吃苦耐劳；</w:t>
            </w:r>
          </w:p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2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、男身高</w:t>
            </w:r>
            <w:r w:rsidRPr="00CB1133">
              <w:rPr>
                <w:rFonts w:asciiTheme="minorEastAsia" w:eastAsiaTheme="minorEastAsia" w:hAnsiTheme="minorEastAsia"/>
                <w:sz w:val="24"/>
              </w:rPr>
              <w:t>170cm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以上，女身高</w:t>
            </w:r>
            <w:r w:rsidRPr="00CB1133">
              <w:rPr>
                <w:rFonts w:asciiTheme="minorEastAsia" w:eastAsiaTheme="minorEastAsia" w:hAnsiTheme="minorEastAsia"/>
                <w:sz w:val="24"/>
              </w:rPr>
              <w:t>160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以上，五官端正；富有亲和力；</w:t>
            </w:r>
          </w:p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3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、表达能力强，外语口语交流无障碍。</w:t>
            </w:r>
          </w:p>
        </w:tc>
      </w:tr>
      <w:tr w:rsidR="000860C2" w:rsidRPr="00CB1133" w:rsidTr="00CB1133">
        <w:trPr>
          <w:trHeight w:hRule="exact" w:val="191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景区经营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男女不限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10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专业不限，绘画，雕刻等专业优先考虑。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主要负责景区商铺、物品销售和场馆互动；</w:t>
            </w:r>
          </w:p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2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、身体健康，乐于与人交流，责任心强，能够吃苦耐劳；关心他人。</w:t>
            </w:r>
          </w:p>
        </w:tc>
      </w:tr>
      <w:tr w:rsidR="000860C2" w:rsidRPr="00CB1133" w:rsidTr="003E0EDB">
        <w:trPr>
          <w:trHeight w:hRule="exact" w:val="298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童玩馆</w:t>
            </w:r>
            <w:proofErr w:type="gramEnd"/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管理员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/>
                <w:sz w:val="24"/>
              </w:rPr>
              <w:t>15</w:t>
            </w:r>
            <w:r w:rsidRPr="00CB1133">
              <w:rPr>
                <w:rFonts w:asciiTheme="minorEastAsia" w:eastAsiaTheme="minorEastAsia" w:hAnsiTheme="minorEastAsia" w:hint="eastAsia"/>
                <w:sz w:val="24"/>
              </w:rPr>
              <w:t>人以上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学前教育相关专业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C2" w:rsidRPr="00CB1133" w:rsidRDefault="000860C2" w:rsidP="00CB1133">
            <w:pPr>
              <w:spacing w:line="360" w:lineRule="auto"/>
              <w:ind w:left="360"/>
              <w:rPr>
                <w:rFonts w:asciiTheme="minorEastAsia" w:eastAsiaTheme="minorEastAsia" w:hAnsiTheme="minorEastAsia"/>
                <w:sz w:val="24"/>
              </w:rPr>
            </w:pPr>
          </w:p>
          <w:p w:rsidR="000860C2" w:rsidRPr="00CB1133" w:rsidRDefault="000860C2" w:rsidP="00CB1133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hAnsiTheme="minorEastAsia" w:cs="仿宋"/>
                <w:sz w:val="24"/>
                <w:szCs w:val="24"/>
              </w:rPr>
            </w:pPr>
            <w:r w:rsidRPr="00CB1133">
              <w:rPr>
                <w:rFonts w:asciiTheme="minorEastAsia" w:hAnsiTheme="minorEastAsia" w:cs="仿宋" w:hint="eastAsia"/>
                <w:sz w:val="24"/>
                <w:szCs w:val="24"/>
              </w:rPr>
              <w:t>负责区域游玩区内的卫生清洁和维护，注意细节，努力为游客创造一个良好的游览环境；</w:t>
            </w:r>
          </w:p>
          <w:p w:rsidR="000860C2" w:rsidRPr="00CB1133" w:rsidRDefault="000860C2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Pr="00CB1133">
              <w:rPr>
                <w:rFonts w:asciiTheme="minorEastAsia" w:eastAsiaTheme="minorEastAsia" w:hAnsiTheme="minorEastAsia" w:cs="仿宋" w:hint="eastAsia"/>
                <w:sz w:val="24"/>
              </w:rPr>
              <w:t>按照古北俱乐部制定的专项活动，做好的现场培训及活动的保障。</w:t>
            </w:r>
          </w:p>
        </w:tc>
      </w:tr>
      <w:tr w:rsidR="00DE01D8" w:rsidRPr="00CB1133" w:rsidTr="00CB1133">
        <w:trPr>
          <w:trHeight w:hRule="exact" w:val="4531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会计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男女不限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2人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财会类相关专业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8" w:rsidRPr="00CB1133" w:rsidRDefault="003E0EDB" w:rsidP="00CB1133">
            <w:pPr>
              <w:spacing w:line="360" w:lineRule="auto"/>
              <w:rPr>
                <w:rFonts w:asciiTheme="minorEastAsia" w:eastAsiaTheme="minorEastAsia" w:hAnsiTheme="minorEastAsia" w:cs="仿宋_GB2312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1、</w:t>
            </w:r>
            <w:r w:rsidR="00DE01D8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会计主管监督、检查、总结</w:t>
            </w:r>
            <w:proofErr w:type="gramStart"/>
            <w:r w:rsidR="00DE01D8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本板块</w:t>
            </w:r>
            <w:proofErr w:type="gramEnd"/>
            <w:r w:rsidR="00DE01D8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经营计划和预算的执行情况，提出调整建议</w:t>
            </w:r>
            <w:r w:rsidR="00CB1133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；</w:t>
            </w:r>
          </w:p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仿宋_GB2312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2、</w:t>
            </w:r>
            <w:proofErr w:type="gramStart"/>
            <w:r w:rsidR="00DE01D8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本板块</w:t>
            </w:r>
            <w:proofErr w:type="gramEnd"/>
            <w:r w:rsidR="00DE01D8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的收入、成本、费用等会计核算及财务监督</w:t>
            </w: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；</w:t>
            </w:r>
          </w:p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仿宋_GB2312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3、</w:t>
            </w:r>
            <w:r w:rsidR="00DE01D8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提供职责范围内相关财务分析基础数据</w:t>
            </w: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；</w:t>
            </w:r>
          </w:p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仿宋_GB2312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4、</w:t>
            </w:r>
            <w:r w:rsidR="00DE01D8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编制经营日报表、及时准确的填制和报送各类报表</w:t>
            </w: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；</w:t>
            </w:r>
          </w:p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仿宋_GB2312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5、</w:t>
            </w:r>
            <w:r w:rsidR="00DE01D8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相关板块的财务会计档案的管理</w:t>
            </w: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；</w:t>
            </w:r>
          </w:p>
          <w:p w:rsidR="00CB1133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CB1133">
              <w:rPr>
                <w:rFonts w:asciiTheme="minorEastAsia" w:eastAsiaTheme="minorEastAsia" w:hAnsiTheme="minorEastAsia" w:cs="仿宋_GB2312" w:hint="eastAsia"/>
                <w:sz w:val="24"/>
              </w:rPr>
              <w:t>6、</w:t>
            </w:r>
            <w:r w:rsidR="00DE01D8" w:rsidRPr="00CB1133">
              <w:rPr>
                <w:rFonts w:asciiTheme="minorEastAsia" w:eastAsiaTheme="minorEastAsia" w:hAnsiTheme="minorEastAsia" w:cs="仿宋_GB2312" w:hint="eastAsia"/>
                <w:sz w:val="24"/>
              </w:rPr>
              <w:t>上级领导交办的其他工作。</w:t>
            </w:r>
          </w:p>
        </w:tc>
      </w:tr>
      <w:tr w:rsidR="00DE01D8" w:rsidRPr="00CB1133" w:rsidTr="00CB1133">
        <w:trPr>
          <w:trHeight w:hRule="exact" w:val="624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b/>
                <w:sz w:val="24"/>
              </w:rPr>
              <w:t>平面设计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男女不限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2人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D8" w:rsidRPr="00CB1133" w:rsidRDefault="00DE01D8" w:rsidP="00CB1133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hint="eastAsia"/>
                <w:sz w:val="24"/>
              </w:rPr>
              <w:t>平面设计等相关专业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1、</w:t>
            </w:r>
            <w:r w:rsidR="00DE01D8" w:rsidRPr="00CB1133">
              <w:rPr>
                <w:rFonts w:asciiTheme="minorEastAsia" w:eastAsiaTheme="minorEastAsia" w:hAnsiTheme="minorEastAsia" w:cs="宋体" w:hint="eastAsia"/>
                <w:sz w:val="24"/>
              </w:rPr>
              <w:t>完成景区全年新增宣传资料的创意设计、资料更新</w:t>
            </w: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；</w:t>
            </w:r>
          </w:p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2、</w:t>
            </w:r>
            <w:r w:rsidR="00DE01D8" w:rsidRPr="00CB1133">
              <w:rPr>
                <w:rFonts w:asciiTheme="minorEastAsia" w:eastAsiaTheme="minorEastAsia" w:hAnsiTheme="minorEastAsia" w:cs="宋体" w:hint="eastAsia"/>
                <w:sz w:val="24"/>
              </w:rPr>
              <w:t>全年活动产品，对产品进行创新设计及开发，同时跟进现场创意氛围布置及相关设计工作</w:t>
            </w: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；</w:t>
            </w:r>
          </w:p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3、</w:t>
            </w:r>
            <w:r w:rsidR="00DE01D8" w:rsidRPr="00CB1133">
              <w:rPr>
                <w:rFonts w:asciiTheme="minorEastAsia" w:eastAsiaTheme="minorEastAsia" w:hAnsiTheme="minorEastAsia" w:cs="宋体" w:hint="eastAsia"/>
                <w:sz w:val="24"/>
              </w:rPr>
              <w:t>完成景区标示标牌设计规划、整改和评估跟进工作</w:t>
            </w: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；</w:t>
            </w:r>
          </w:p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4、</w:t>
            </w:r>
            <w:r w:rsidR="00DE01D8" w:rsidRPr="00CB1133">
              <w:rPr>
                <w:rFonts w:asciiTheme="minorEastAsia" w:eastAsiaTheme="minorEastAsia" w:hAnsiTheme="minorEastAsia" w:cs="宋体" w:hint="eastAsia"/>
                <w:sz w:val="24"/>
              </w:rPr>
              <w:t>企业内刊、</w:t>
            </w:r>
            <w:proofErr w:type="gramStart"/>
            <w:r w:rsidR="00DE01D8" w:rsidRPr="00CB1133">
              <w:rPr>
                <w:rFonts w:asciiTheme="minorEastAsia" w:eastAsiaTheme="minorEastAsia" w:hAnsiTheme="minorEastAsia" w:cs="宋体" w:hint="eastAsia"/>
                <w:sz w:val="24"/>
              </w:rPr>
              <w:t>黄金周报纸</w:t>
            </w:r>
            <w:proofErr w:type="gramEnd"/>
            <w:r w:rsidR="00DE01D8" w:rsidRPr="00CB1133">
              <w:rPr>
                <w:rFonts w:asciiTheme="minorEastAsia" w:eastAsiaTheme="minorEastAsia" w:hAnsiTheme="minorEastAsia" w:cs="宋体" w:hint="eastAsia"/>
                <w:sz w:val="24"/>
              </w:rPr>
              <w:t>设计和相关电子杂志设计工作</w:t>
            </w: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；</w:t>
            </w:r>
          </w:p>
          <w:p w:rsidR="00CB1133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5、</w:t>
            </w:r>
            <w:r w:rsidR="00DE01D8" w:rsidRPr="00CB1133">
              <w:rPr>
                <w:rFonts w:asciiTheme="minorEastAsia" w:eastAsiaTheme="minorEastAsia" w:hAnsiTheme="minorEastAsia" w:cs="宋体" w:hint="eastAsia"/>
                <w:sz w:val="24"/>
              </w:rPr>
              <w:t>各部门联系单宣传品设计制作并跟进工作接洽联系</w:t>
            </w: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；</w:t>
            </w:r>
          </w:p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6、</w:t>
            </w:r>
            <w:r w:rsidR="00DE01D8" w:rsidRPr="00CB1133">
              <w:rPr>
                <w:rFonts w:asciiTheme="minorEastAsia" w:eastAsiaTheme="minorEastAsia" w:hAnsiTheme="minorEastAsia" w:cs="宋体" w:hint="eastAsia"/>
                <w:sz w:val="24"/>
              </w:rPr>
              <w:t>各类展会产品设计及布置</w:t>
            </w: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；</w:t>
            </w:r>
          </w:p>
          <w:p w:rsidR="00DE01D8" w:rsidRPr="00CB1133" w:rsidRDefault="00CB1133" w:rsidP="00CB1133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7、</w:t>
            </w:r>
            <w:r w:rsidR="00DE01D8" w:rsidRPr="00CB1133">
              <w:rPr>
                <w:rFonts w:asciiTheme="minorEastAsia" w:eastAsiaTheme="minorEastAsia" w:hAnsiTheme="minorEastAsia" w:cs="宋体" w:hint="eastAsia"/>
                <w:sz w:val="24"/>
              </w:rPr>
              <w:t>各类商务会议背景版设计制作及跟进安装</w:t>
            </w:r>
          </w:p>
          <w:p w:rsidR="00DE01D8" w:rsidRPr="00CB1133" w:rsidRDefault="00DE01D8" w:rsidP="00CB113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B1133">
              <w:rPr>
                <w:rFonts w:asciiTheme="minorEastAsia" w:eastAsiaTheme="minorEastAsia" w:hAnsiTheme="minorEastAsia" w:cs="宋体" w:hint="eastAsia"/>
                <w:sz w:val="24"/>
              </w:rPr>
              <w:t>对设计作品进行归类存档，存放路径清晰</w:t>
            </w:r>
            <w:r w:rsidR="00CB1133" w:rsidRPr="00CB1133">
              <w:rPr>
                <w:rFonts w:asciiTheme="minorEastAsia" w:eastAsiaTheme="minorEastAsia" w:hAnsiTheme="minorEastAsia" w:cs="宋体" w:hint="eastAsia"/>
                <w:sz w:val="24"/>
              </w:rPr>
              <w:t>。</w:t>
            </w:r>
          </w:p>
        </w:tc>
      </w:tr>
    </w:tbl>
    <w:p w:rsidR="000860C2" w:rsidRDefault="000860C2" w:rsidP="000860C2">
      <w:pPr>
        <w:numPr>
          <w:ilvl w:val="0"/>
          <w:numId w:val="4"/>
        </w:numPr>
        <w:tabs>
          <w:tab w:val="left" w:pos="420"/>
        </w:tabs>
        <w:spacing w:line="360" w:lineRule="auto"/>
        <w:ind w:right="-273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lastRenderedPageBreak/>
        <w:t>备注：</w:t>
      </w:r>
      <w:r>
        <w:rPr>
          <w:rFonts w:hint="eastAsia"/>
          <w:color w:val="000000"/>
          <w:sz w:val="24"/>
        </w:rPr>
        <w:t>以上招聘岗位均为基层管理或业务骨干储备，发展平台高，晋升空间广阔。</w:t>
      </w:r>
    </w:p>
    <w:p w:rsidR="000860C2" w:rsidRDefault="000860C2" w:rsidP="000860C2">
      <w:pPr>
        <w:numPr>
          <w:ilvl w:val="0"/>
          <w:numId w:val="5"/>
        </w:numPr>
        <w:tabs>
          <w:tab w:val="left" w:pos="420"/>
        </w:tabs>
        <w:spacing w:line="360" w:lineRule="auto"/>
        <w:ind w:right="-273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电话：</w:t>
      </w:r>
      <w:r>
        <w:rPr>
          <w:color w:val="000000"/>
          <w:sz w:val="24"/>
        </w:rPr>
        <w:t>010-81008700/01</w:t>
      </w:r>
      <w:r w:rsidR="00972DFF">
        <w:rPr>
          <w:color w:val="000000"/>
          <w:sz w:val="24"/>
        </w:rPr>
        <w:t xml:space="preserve">0-81008157          </w:t>
      </w:r>
      <w:r>
        <w:rPr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</w:rPr>
        <w:t>邮箱：</w:t>
      </w:r>
      <w:r>
        <w:rPr>
          <w:color w:val="000000"/>
          <w:sz w:val="24"/>
        </w:rPr>
        <w:t>gubeizhaopin@163.com</w:t>
      </w:r>
    </w:p>
    <w:p w:rsidR="00A904A9" w:rsidRDefault="00A904A9"/>
    <w:sectPr w:rsidR="00A904A9" w:rsidSect="00A90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3B612DD2"/>
    <w:multiLevelType w:val="hybridMultilevel"/>
    <w:tmpl w:val="37BA395A"/>
    <w:lvl w:ilvl="0" w:tplc="BF82656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0EA022"/>
    <w:multiLevelType w:val="singleLevel"/>
    <w:tmpl w:val="530EA02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3">
    <w:nsid w:val="530EA057"/>
    <w:multiLevelType w:val="singleLevel"/>
    <w:tmpl w:val="530EA057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30EA067"/>
    <w:multiLevelType w:val="singleLevel"/>
    <w:tmpl w:val="530EA067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0C2"/>
    <w:rsid w:val="00017FDD"/>
    <w:rsid w:val="000860C2"/>
    <w:rsid w:val="003E0EDB"/>
    <w:rsid w:val="00972DFF"/>
    <w:rsid w:val="00A904A9"/>
    <w:rsid w:val="00CB1133"/>
    <w:rsid w:val="00DE01D8"/>
    <w:rsid w:val="00FF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0C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303</Words>
  <Characters>1732</Characters>
  <Application>Microsoft Office Word</Application>
  <DocSecurity>0</DocSecurity>
  <Lines>14</Lines>
  <Paragraphs>4</Paragraphs>
  <ScaleCrop>false</ScaleCrop>
  <Company>CHINA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dcterms:created xsi:type="dcterms:W3CDTF">2016-05-17T08:41:00Z</dcterms:created>
  <dcterms:modified xsi:type="dcterms:W3CDTF">2016-05-17T10:10:00Z</dcterms:modified>
</cp:coreProperties>
</file>